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УТВЕРЖДАЮ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Контрольно-счетной палаты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 Е.В. Брагинова</w:t>
      </w:r>
    </w:p>
    <w:p w:rsidR="001C1496" w:rsidRPr="001C1496" w:rsidRDefault="001C1496" w:rsidP="001C149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</w:t>
      </w:r>
      <w:r w:rsidRPr="001C14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2015 года</w:t>
      </w:r>
    </w:p>
    <w:p w:rsidR="00AA5E6E" w:rsidRDefault="00AA5E6E" w:rsidP="001C1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96" w:rsidRPr="001C1496" w:rsidRDefault="001C1496" w:rsidP="001C1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49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C1496" w:rsidRPr="001C1496" w:rsidRDefault="001C1496" w:rsidP="001C14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49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отчет об исполнении </w:t>
      </w:r>
      <w:r w:rsidRPr="001C1496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1C1496" w:rsidRDefault="001C1496" w:rsidP="001C14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1496">
        <w:rPr>
          <w:rFonts w:ascii="Times New Roman" w:hAnsi="Times New Roman" w:cs="Times New Roman"/>
          <w:b/>
          <w:sz w:val="28"/>
          <w:szCs w:val="28"/>
        </w:rPr>
        <w:t xml:space="preserve">Петрозаводского городского округа за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61239">
        <w:rPr>
          <w:rFonts w:ascii="Times New Roman" w:hAnsi="Times New Roman" w:cs="Times New Roman"/>
          <w:b/>
          <w:sz w:val="28"/>
          <w:szCs w:val="28"/>
        </w:rPr>
        <w:t>полугодие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C149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AA5E6E" w:rsidRPr="001C1496" w:rsidRDefault="00AA5E6E" w:rsidP="001C14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96" w:rsidRPr="00015A91" w:rsidRDefault="001C1496" w:rsidP="00AD639C">
      <w:pPr>
        <w:pStyle w:val="a3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5A91">
        <w:rPr>
          <w:rFonts w:ascii="Times New Roman" w:hAnsi="Times New Roman" w:cs="Times New Roman"/>
          <w:sz w:val="28"/>
          <w:szCs w:val="28"/>
        </w:rPr>
        <w:t>Заключение Контрольно-счетной палаты Пе</w:t>
      </w:r>
      <w:r w:rsidR="008B3383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 w:rsidRPr="00015A91">
        <w:rPr>
          <w:rFonts w:ascii="Times New Roman" w:hAnsi="Times New Roman" w:cs="Times New Roman"/>
          <w:sz w:val="28"/>
          <w:szCs w:val="28"/>
        </w:rPr>
        <w:t xml:space="preserve"> на отчет об исполнении бюджета Петрозаводского городского округа за </w:t>
      </w:r>
      <w:r w:rsidR="00DB78B7">
        <w:rPr>
          <w:rFonts w:ascii="Times New Roman" w:hAnsi="Times New Roman" w:cs="Times New Roman"/>
          <w:sz w:val="28"/>
          <w:szCs w:val="28"/>
        </w:rPr>
        <w:t>1 полугодие</w:t>
      </w:r>
      <w:r>
        <w:rPr>
          <w:rFonts w:ascii="Times New Roman" w:hAnsi="Times New Roman" w:cs="Times New Roman"/>
          <w:sz w:val="28"/>
          <w:szCs w:val="28"/>
        </w:rPr>
        <w:t xml:space="preserve"> 2015</w:t>
      </w:r>
      <w:r w:rsidRPr="00015A9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15A91">
        <w:rPr>
          <w:rFonts w:ascii="Times New Roman" w:hAnsi="Times New Roman" w:cs="Times New Roman"/>
          <w:sz w:val="28"/>
          <w:szCs w:val="28"/>
        </w:rPr>
        <w:t xml:space="preserve"> подготовлено в соответствии с </w:t>
      </w:r>
      <w:r w:rsidR="00405C7D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074AE7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015A91">
        <w:rPr>
          <w:rFonts w:ascii="Times New Roman" w:hAnsi="Times New Roman" w:cs="Times New Roman"/>
          <w:sz w:val="28"/>
          <w:szCs w:val="28"/>
        </w:rPr>
        <w:t xml:space="preserve">, </w:t>
      </w:r>
      <w:r w:rsidR="00074AE7" w:rsidRPr="00074AE7">
        <w:rPr>
          <w:rFonts w:ascii="Times New Roman" w:hAnsi="Times New Roman" w:cs="Times New Roman"/>
          <w:sz w:val="28"/>
          <w:szCs w:val="28"/>
        </w:rPr>
        <w:t>Решени</w:t>
      </w:r>
      <w:r w:rsidR="00074AE7">
        <w:rPr>
          <w:rFonts w:ascii="Times New Roman" w:hAnsi="Times New Roman" w:cs="Times New Roman"/>
          <w:sz w:val="28"/>
          <w:szCs w:val="28"/>
        </w:rPr>
        <w:t xml:space="preserve">ем </w:t>
      </w:r>
      <w:r w:rsidR="00074AE7" w:rsidRPr="00074AE7">
        <w:rPr>
          <w:rFonts w:ascii="Times New Roman" w:hAnsi="Times New Roman" w:cs="Times New Roman"/>
          <w:sz w:val="28"/>
          <w:szCs w:val="28"/>
        </w:rPr>
        <w:t>Петрозаводского городского Совета от 04.06.2013 года № 27/19-295 «Об утверждении Положения «О Контрольно-счетной палате Петрозаводского городского округа»</w:t>
      </w:r>
      <w:r w:rsidR="00074AE7">
        <w:rPr>
          <w:rFonts w:ascii="Times New Roman" w:hAnsi="Times New Roman" w:cs="Times New Roman"/>
          <w:sz w:val="28"/>
          <w:szCs w:val="28"/>
        </w:rPr>
        <w:t>, пунктом 1.4</w:t>
      </w:r>
      <w:r w:rsidRPr="00015A91">
        <w:rPr>
          <w:rFonts w:ascii="Times New Roman" w:hAnsi="Times New Roman" w:cs="Times New Roman"/>
          <w:sz w:val="28"/>
          <w:szCs w:val="28"/>
        </w:rPr>
        <w:t xml:space="preserve">. плана работы Контрольно-счетной палаты Петрозаводского городского округа на 2015 год, </w:t>
      </w:r>
      <w:r w:rsidR="00182E53">
        <w:rPr>
          <w:rFonts w:ascii="Times New Roman" w:hAnsi="Times New Roman" w:cs="Times New Roman"/>
          <w:sz w:val="28"/>
          <w:szCs w:val="28"/>
        </w:rPr>
        <w:t>Р</w:t>
      </w:r>
      <w:r w:rsidRPr="00015A91">
        <w:rPr>
          <w:rFonts w:ascii="Times New Roman" w:hAnsi="Times New Roman" w:cs="Times New Roman"/>
          <w:sz w:val="28"/>
          <w:szCs w:val="28"/>
        </w:rPr>
        <w:t xml:space="preserve">аспоряжением Контрольно-счетной палаты Петрозаводского городского округа от </w:t>
      </w:r>
      <w:r w:rsidR="001348DE">
        <w:rPr>
          <w:rFonts w:ascii="Times New Roman" w:hAnsi="Times New Roman" w:cs="Times New Roman"/>
          <w:sz w:val="28"/>
          <w:szCs w:val="28"/>
        </w:rPr>
        <w:t>10.08.2015</w:t>
      </w:r>
      <w:r w:rsidR="00074AE7">
        <w:rPr>
          <w:rFonts w:ascii="Times New Roman" w:hAnsi="Times New Roman" w:cs="Times New Roman"/>
          <w:sz w:val="28"/>
          <w:szCs w:val="28"/>
        </w:rPr>
        <w:t xml:space="preserve"> № </w:t>
      </w:r>
      <w:r w:rsidR="001348DE">
        <w:rPr>
          <w:rFonts w:ascii="Times New Roman" w:hAnsi="Times New Roman" w:cs="Times New Roman"/>
          <w:sz w:val="28"/>
          <w:szCs w:val="28"/>
        </w:rPr>
        <w:t>15</w:t>
      </w:r>
      <w:r w:rsidRPr="00015A91">
        <w:rPr>
          <w:rFonts w:ascii="Times New Roman" w:hAnsi="Times New Roman" w:cs="Times New Roman"/>
          <w:sz w:val="28"/>
          <w:szCs w:val="28"/>
        </w:rPr>
        <w:t>.</w:t>
      </w:r>
    </w:p>
    <w:p w:rsidR="003A7A66" w:rsidRDefault="003A7A66" w:rsidP="00AD639C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264.2. Бюджетного Кодекса Российской Федерации </w:t>
      </w:r>
      <w:r w:rsidR="00317993">
        <w:rPr>
          <w:rFonts w:ascii="Times New Roman" w:hAnsi="Times New Roman" w:cs="Times New Roman"/>
          <w:sz w:val="28"/>
          <w:szCs w:val="28"/>
        </w:rPr>
        <w:t xml:space="preserve">(далее – Бюджетный кодекс)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местного бюджета за </w:t>
      </w:r>
      <w:r w:rsidR="00182E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квартал, полугодие и </w:t>
      </w:r>
      <w:r w:rsidR="00182E53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месяцев текущего финансового года утверждается местной администрацией и направляется в соответствующий законодательный (представительный) орган и созданный им орган внешнего государственного (муниципального) финансового контроля. </w:t>
      </w:r>
    </w:p>
    <w:p w:rsidR="003A7A66" w:rsidRPr="00317993" w:rsidRDefault="003A7A66" w:rsidP="00AD639C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исполнении бюджета Петрозаводского городского округа за 1 </w:t>
      </w:r>
      <w:r w:rsidR="00DB78B7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2015 года утвержден постановлением Администрации Петрозаводского городского округа от </w:t>
      </w:r>
      <w:r w:rsidR="00DB78B7">
        <w:rPr>
          <w:rFonts w:ascii="Times New Roman" w:hAnsi="Times New Roman" w:cs="Times New Roman"/>
          <w:sz w:val="28"/>
          <w:szCs w:val="28"/>
        </w:rPr>
        <w:t>31.07.2015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B78B7">
        <w:rPr>
          <w:rFonts w:ascii="Times New Roman" w:hAnsi="Times New Roman" w:cs="Times New Roman"/>
          <w:sz w:val="28"/>
          <w:szCs w:val="28"/>
        </w:rPr>
        <w:t>3740</w:t>
      </w:r>
      <w:r w:rsidR="00314B2C">
        <w:rPr>
          <w:rFonts w:ascii="Times New Roman" w:hAnsi="Times New Roman" w:cs="Times New Roman"/>
          <w:sz w:val="28"/>
          <w:szCs w:val="28"/>
        </w:rPr>
        <w:t xml:space="preserve"> (далее – отчет за 1 </w:t>
      </w:r>
      <w:r w:rsidR="00DB78B7">
        <w:rPr>
          <w:rFonts w:ascii="Times New Roman" w:hAnsi="Times New Roman" w:cs="Times New Roman"/>
          <w:sz w:val="28"/>
          <w:szCs w:val="28"/>
        </w:rPr>
        <w:t>полугодие</w:t>
      </w:r>
      <w:r w:rsidR="00314B2C">
        <w:rPr>
          <w:rFonts w:ascii="Times New Roman" w:hAnsi="Times New Roman" w:cs="Times New Roman"/>
          <w:sz w:val="28"/>
          <w:szCs w:val="28"/>
        </w:rPr>
        <w:t xml:space="preserve"> 2015 года) </w:t>
      </w:r>
      <w:r>
        <w:rPr>
          <w:rFonts w:ascii="Times New Roman" w:hAnsi="Times New Roman" w:cs="Times New Roman"/>
          <w:sz w:val="28"/>
          <w:szCs w:val="28"/>
        </w:rPr>
        <w:t xml:space="preserve">и представлен в Контрольно-счетную палату </w:t>
      </w:r>
      <w:r w:rsidRPr="00317993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="001348DE">
        <w:rPr>
          <w:rFonts w:ascii="Times New Roman" w:hAnsi="Times New Roman" w:cs="Times New Roman"/>
          <w:sz w:val="28"/>
          <w:szCs w:val="28"/>
        </w:rPr>
        <w:t>07.08.2015.</w:t>
      </w:r>
    </w:p>
    <w:p w:rsidR="00317993" w:rsidRDefault="00182E53" w:rsidP="00AD639C">
      <w:pPr>
        <w:pStyle w:val="ConsPlusNormal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7993" w:rsidRPr="00317993">
        <w:rPr>
          <w:rFonts w:ascii="Times New Roman" w:hAnsi="Times New Roman" w:cs="Times New Roman"/>
          <w:sz w:val="28"/>
          <w:szCs w:val="28"/>
        </w:rPr>
        <w:t xml:space="preserve">татьей 36 Бюджетного Кодекса установлено обязательное опубликование в средствах массовой информации утвержденных бюджетов и отчетов об их исполнении. </w:t>
      </w:r>
    </w:p>
    <w:p w:rsidR="008E010F" w:rsidRPr="00317993" w:rsidRDefault="00405C7D" w:rsidP="00AD639C">
      <w:pPr>
        <w:widowControl w:val="0"/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за 1 </w:t>
      </w:r>
      <w:r w:rsidR="00DB78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года размещен на официальном сайте Администрации Петрозаводского городского округа</w:t>
      </w:r>
      <w:r w:rsidR="0035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опубликован в Информационном бюллетене от 21.08.2015 г. № 95</w:t>
      </w:r>
      <w:r w:rsidRPr="0031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4B2C" w:rsidRDefault="00314B2C" w:rsidP="00AD639C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B2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Отчет</w:t>
      </w:r>
      <w:r w:rsidR="007378FE">
        <w:rPr>
          <w:rFonts w:ascii="Times New Roman" w:hAnsi="Times New Roman" w:cs="Times New Roman"/>
          <w:sz w:val="28"/>
          <w:szCs w:val="28"/>
          <w:lang w:eastAsia="ru-RU"/>
        </w:rPr>
        <w:t xml:space="preserve"> об исполнении бюджета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за 1 </w:t>
      </w:r>
      <w:r w:rsidR="00DB78B7">
        <w:rPr>
          <w:rFonts w:ascii="Times New Roman" w:hAnsi="Times New Roman" w:cs="Times New Roman"/>
          <w:sz w:val="28"/>
          <w:szCs w:val="28"/>
          <w:lang w:eastAsia="ru-RU"/>
        </w:rPr>
        <w:t>полугодие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413E">
        <w:rPr>
          <w:rFonts w:ascii="Times New Roman" w:hAnsi="Times New Roman" w:cs="Times New Roman"/>
          <w:sz w:val="28"/>
          <w:szCs w:val="28"/>
          <w:lang w:eastAsia="ru-RU"/>
        </w:rPr>
        <w:t xml:space="preserve">2015 года 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182E53" w:rsidRPr="00314B2C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 xml:space="preserve">а по ОКУД </w:t>
      </w:r>
      <w:r w:rsidR="00182E53" w:rsidRPr="00314B2C">
        <w:rPr>
          <w:rFonts w:ascii="Times New Roman" w:hAnsi="Times New Roman" w:cs="Times New Roman"/>
          <w:sz w:val="28"/>
          <w:szCs w:val="28"/>
          <w:lang w:eastAsia="ru-RU"/>
        </w:rPr>
        <w:t>0503117</w:t>
      </w:r>
      <w:r w:rsidR="00182E53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сформирован в соответствии с </w:t>
      </w:r>
      <w:r w:rsidRPr="006E39DF">
        <w:rPr>
          <w:rFonts w:ascii="Times New Roman" w:hAnsi="Times New Roman" w:cs="Times New Roman"/>
          <w:sz w:val="28"/>
          <w:szCs w:val="28"/>
          <w:lang w:eastAsia="ru-RU"/>
        </w:rPr>
        <w:t>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г. № 191н</w:t>
      </w:r>
      <w:r w:rsidR="00DF6A23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 Инструкция № 191 н)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C1496" w:rsidRDefault="009F0DF3" w:rsidP="00AD639C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а</w:t>
      </w:r>
      <w:r w:rsidR="001C1496" w:rsidRPr="001C1496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и фактического расходования бюджетных средств </w:t>
      </w:r>
      <w:r w:rsidR="006E39DF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использовались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отчета за 1 </w:t>
      </w:r>
      <w:r w:rsidR="004C4443">
        <w:rPr>
          <w:rFonts w:ascii="Times New Roman" w:hAnsi="Times New Roman" w:cs="Times New Roman"/>
          <w:sz w:val="28"/>
          <w:szCs w:val="28"/>
        </w:rPr>
        <w:t>полугодие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8B15BC">
        <w:rPr>
          <w:rFonts w:ascii="Times New Roman" w:hAnsi="Times New Roman" w:cs="Times New Roman"/>
          <w:sz w:val="28"/>
          <w:szCs w:val="28"/>
        </w:rPr>
        <w:t>5</w:t>
      </w:r>
      <w:r w:rsidR="006341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F92A11">
        <w:rPr>
          <w:rFonts w:ascii="Times New Roman" w:hAnsi="Times New Roman" w:cs="Times New Roman"/>
          <w:sz w:val="28"/>
          <w:szCs w:val="28"/>
        </w:rPr>
        <w:t xml:space="preserve">; </w:t>
      </w:r>
      <w:r w:rsidR="00F92A11" w:rsidRPr="001C1496">
        <w:rPr>
          <w:rFonts w:ascii="Times New Roman" w:hAnsi="Times New Roman" w:cs="Times New Roman"/>
          <w:sz w:val="28"/>
          <w:szCs w:val="28"/>
        </w:rPr>
        <w:t xml:space="preserve">отчета об исполнении бюджета </w:t>
      </w:r>
      <w:r w:rsidR="00F92A11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="00F92A11" w:rsidRPr="001C1496">
        <w:rPr>
          <w:rFonts w:ascii="Times New Roman" w:hAnsi="Times New Roman" w:cs="Times New Roman"/>
          <w:sz w:val="28"/>
          <w:szCs w:val="28"/>
        </w:rPr>
        <w:t xml:space="preserve"> за 1 </w:t>
      </w:r>
      <w:r w:rsidR="004C4443">
        <w:rPr>
          <w:rFonts w:ascii="Times New Roman" w:hAnsi="Times New Roman" w:cs="Times New Roman"/>
          <w:sz w:val="28"/>
          <w:szCs w:val="28"/>
        </w:rPr>
        <w:t>полугодие</w:t>
      </w:r>
      <w:r w:rsidR="00F92A11"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F92A11">
        <w:rPr>
          <w:rFonts w:ascii="Times New Roman" w:hAnsi="Times New Roman" w:cs="Times New Roman"/>
          <w:sz w:val="28"/>
          <w:szCs w:val="28"/>
        </w:rPr>
        <w:t>4</w:t>
      </w:r>
      <w:r w:rsidR="00704B9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>ресур</w:t>
      </w:r>
      <w:r w:rsidR="00CB456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программного комплекса «Бюджет-СМАРТ»; информаци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Федерального казначейства по Республике Карелия</w:t>
      </w:r>
      <w:r w:rsidR="00CB4562">
        <w:rPr>
          <w:rFonts w:ascii="Times New Roman" w:hAnsi="Times New Roman" w:cs="Times New Roman"/>
          <w:sz w:val="28"/>
          <w:szCs w:val="28"/>
          <w:lang w:eastAsia="ru-RU"/>
        </w:rPr>
        <w:t xml:space="preserve">, полученная </w:t>
      </w:r>
      <w:r w:rsidR="00CB4562" w:rsidRPr="00A2766A">
        <w:rPr>
          <w:rFonts w:ascii="Times New Roman" w:hAnsi="Times New Roman" w:cs="Times New Roman"/>
          <w:sz w:val="28"/>
          <w:szCs w:val="28"/>
          <w:lang w:eastAsia="ru-RU"/>
        </w:rPr>
        <w:t>в рамках Соглашения «Об информационном взаимодействии между Управлением Федерального казначейства по Республике Карелия и Контрольно-счетной палатой Петрозаводского городского округа»</w:t>
      </w:r>
      <w:r w:rsidR="00DF6A23">
        <w:rPr>
          <w:rFonts w:ascii="Times New Roman" w:hAnsi="Times New Roman" w:cs="Times New Roman"/>
          <w:sz w:val="28"/>
          <w:szCs w:val="28"/>
          <w:lang w:eastAsia="ru-RU"/>
        </w:rPr>
        <w:t xml:space="preserve"> от 0</w:t>
      </w:r>
      <w:r w:rsidR="00FD6DF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DF6A23">
        <w:rPr>
          <w:rFonts w:ascii="Times New Roman" w:hAnsi="Times New Roman" w:cs="Times New Roman"/>
          <w:sz w:val="28"/>
          <w:szCs w:val="28"/>
          <w:lang w:eastAsia="ru-RU"/>
        </w:rPr>
        <w:t>.03.2015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>; докумен</w:t>
      </w:r>
      <w:r w:rsidR="00CB4562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>, размещенны</w:t>
      </w:r>
      <w:r w:rsidR="00704B9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B4562" w:rsidRPr="00015A91">
        <w:rPr>
          <w:rFonts w:ascii="Times New Roman" w:hAnsi="Times New Roman" w:cs="Times New Roman"/>
          <w:sz w:val="28"/>
          <w:szCs w:val="28"/>
          <w:lang w:eastAsia="ru-RU"/>
        </w:rPr>
        <w:t xml:space="preserve"> в источниках официального опубликования</w:t>
      </w:r>
      <w:r w:rsidR="001C1496" w:rsidRPr="001C1496">
        <w:rPr>
          <w:rFonts w:ascii="Times New Roman" w:hAnsi="Times New Roman" w:cs="Times New Roman"/>
          <w:sz w:val="28"/>
          <w:szCs w:val="28"/>
        </w:rPr>
        <w:t>.</w:t>
      </w:r>
    </w:p>
    <w:p w:rsidR="007378FE" w:rsidRDefault="007378FE" w:rsidP="00AD639C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запросу Контрольно-счетной палаты в рамках проведения экспертно-аналитического мероприятия письмом Главы Петрозаводского городского округа от 17.08.2015 № 111-49-26 к отчету об исполнении бюджета Петрозаводского городского округа за первое полугодие 2015 года дополнительно представлена копия Пояснительной записки (ф.0503160).</w:t>
      </w:r>
      <w:r w:rsidR="00DB4CFF">
        <w:rPr>
          <w:rFonts w:ascii="Times New Roman" w:hAnsi="Times New Roman" w:cs="Times New Roman"/>
          <w:sz w:val="28"/>
          <w:szCs w:val="28"/>
        </w:rPr>
        <w:t xml:space="preserve"> Пояснительная записка составлена в соответствии с</w:t>
      </w:r>
      <w:r w:rsidR="00DF6A23">
        <w:rPr>
          <w:rFonts w:ascii="Times New Roman" w:hAnsi="Times New Roman" w:cs="Times New Roman"/>
          <w:sz w:val="28"/>
          <w:szCs w:val="28"/>
        </w:rPr>
        <w:t xml:space="preserve"> требованиями Инструкции №191 н,</w:t>
      </w:r>
      <w:r w:rsidR="00DB4CFF">
        <w:rPr>
          <w:rFonts w:ascii="Times New Roman" w:hAnsi="Times New Roman" w:cs="Times New Roman"/>
          <w:sz w:val="28"/>
          <w:szCs w:val="28"/>
        </w:rPr>
        <w:t xml:space="preserve"> </w:t>
      </w:r>
      <w:r w:rsidR="00DF6A23">
        <w:rPr>
          <w:rFonts w:ascii="Times New Roman" w:hAnsi="Times New Roman" w:cs="Times New Roman"/>
          <w:sz w:val="28"/>
          <w:szCs w:val="28"/>
        </w:rPr>
        <w:t>п</w:t>
      </w:r>
      <w:r w:rsidR="00DB4CFF">
        <w:rPr>
          <w:rFonts w:ascii="Times New Roman" w:hAnsi="Times New Roman" w:cs="Times New Roman"/>
          <w:sz w:val="28"/>
          <w:szCs w:val="28"/>
        </w:rPr>
        <w:t>ояснения даны по четырем разделам.</w:t>
      </w:r>
    </w:p>
    <w:p w:rsidR="006E39DF" w:rsidRDefault="006E39DF" w:rsidP="00AD639C">
      <w:pPr>
        <w:pStyle w:val="a3"/>
        <w:spacing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15A91">
        <w:rPr>
          <w:rFonts w:ascii="Times New Roman" w:hAnsi="Times New Roman" w:cs="Times New Roman"/>
          <w:sz w:val="28"/>
          <w:szCs w:val="28"/>
        </w:rPr>
        <w:t>Бюджет Петрозаводского городского округа утвержден Решением Петрозаводского городского Совета от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15A91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5A91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A91">
        <w:rPr>
          <w:rFonts w:ascii="Times New Roman" w:hAnsi="Times New Roman" w:cs="Times New Roman"/>
          <w:sz w:val="28"/>
          <w:szCs w:val="28"/>
        </w:rPr>
        <w:t>27/</w:t>
      </w:r>
      <w:r>
        <w:rPr>
          <w:rFonts w:ascii="Times New Roman" w:hAnsi="Times New Roman" w:cs="Times New Roman"/>
          <w:sz w:val="28"/>
          <w:szCs w:val="28"/>
        </w:rPr>
        <w:t>30-470</w:t>
      </w:r>
      <w:r w:rsidRPr="00015A91">
        <w:rPr>
          <w:rFonts w:ascii="Times New Roman" w:hAnsi="Times New Roman" w:cs="Times New Roman"/>
          <w:sz w:val="28"/>
          <w:szCs w:val="28"/>
        </w:rPr>
        <w:t xml:space="preserve"> «О бюджете Петрозаводского городского округа </w:t>
      </w:r>
      <w:r w:rsidRPr="00E72AD4">
        <w:rPr>
          <w:rFonts w:ascii="Times New Roman" w:hAnsi="Times New Roman" w:cs="Times New Roman"/>
          <w:sz w:val="28"/>
          <w:szCs w:val="28"/>
        </w:rPr>
        <w:t>на 2015 год и на плановый период 2016 и 2017 годов</w:t>
      </w:r>
      <w:r w:rsidRPr="00015A91">
        <w:rPr>
          <w:rFonts w:ascii="Times New Roman" w:hAnsi="Times New Roman" w:cs="Times New Roman"/>
          <w:sz w:val="28"/>
          <w:szCs w:val="28"/>
        </w:rPr>
        <w:t>» (далее - решение о бюджете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15A91">
        <w:rPr>
          <w:rFonts w:ascii="Times New Roman" w:hAnsi="Times New Roman" w:cs="Times New Roman"/>
          <w:sz w:val="28"/>
          <w:szCs w:val="28"/>
        </w:rPr>
        <w:t xml:space="preserve"> год)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5A91">
        <w:rPr>
          <w:rFonts w:ascii="Times New Roman" w:hAnsi="Times New Roman" w:cs="Times New Roman"/>
          <w:sz w:val="28"/>
          <w:szCs w:val="28"/>
        </w:rPr>
        <w:t xml:space="preserve"> </w:t>
      </w:r>
      <w:r w:rsidR="00374CF0">
        <w:rPr>
          <w:rFonts w:ascii="Times New Roman" w:hAnsi="Times New Roman" w:cs="Times New Roman"/>
          <w:sz w:val="28"/>
          <w:szCs w:val="28"/>
        </w:rPr>
        <w:t>Постановлением Администрации Петрозаводского городского округа от 31.12.2014 № 7068 «О мерах по реализации Решения Петрозаводского городского Совета «О бюджете Петрозаводского городского округа на 2015 год и на плановый период 2016 и 2017 годов» бюджет Петрозаводского городского округа на 2015 год и на плановый период 2016 и 2017 годов принят к исполнению.</w:t>
      </w:r>
    </w:p>
    <w:p w:rsidR="00430ED4" w:rsidRDefault="00430ED4" w:rsidP="00430ED4">
      <w:pPr>
        <w:spacing w:after="0" w:line="276" w:lineRule="auto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ED4">
        <w:rPr>
          <w:rFonts w:ascii="Times New Roman" w:hAnsi="Times New Roman" w:cs="Times New Roman"/>
          <w:sz w:val="28"/>
          <w:szCs w:val="28"/>
        </w:rPr>
        <w:t xml:space="preserve">В ходе анализа исполнения бюджета Петрозаводского городского округа за первое полугодие </w:t>
      </w:r>
      <w:r>
        <w:rPr>
          <w:rFonts w:ascii="Times New Roman" w:hAnsi="Times New Roman" w:cs="Times New Roman"/>
          <w:sz w:val="28"/>
          <w:szCs w:val="28"/>
        </w:rPr>
        <w:t>2015 года Контрольно-счетной палатой</w:t>
      </w:r>
      <w:r w:rsidR="008F7EDA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0ED4">
        <w:rPr>
          <w:rFonts w:ascii="Times New Roman" w:hAnsi="Times New Roman" w:cs="Times New Roman"/>
          <w:sz w:val="28"/>
          <w:szCs w:val="28"/>
        </w:rPr>
        <w:t>дополнительно запрошена информация по исполнению отдельных мер по реализации решения о бюджете на 2015 год, установленных постановлением Администрации Петрозаводского городского округа от 31.12.2014 № 7680 «О мерах по реализации Решения Петрозаводского городского Совета «О бюджете Петрозаводского городского округа на 2015 год и на плановый период 2016 и 2017 годов».</w:t>
      </w:r>
    </w:p>
    <w:p w:rsidR="00A02A45" w:rsidRDefault="00430ED4" w:rsidP="00430ED4">
      <w:pPr>
        <w:spacing w:after="0" w:line="276" w:lineRule="auto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ED4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Представлены </w:t>
      </w:r>
      <w:r w:rsidR="003F12A5">
        <w:rPr>
          <w:rFonts w:ascii="Times New Roman" w:hAnsi="Times New Roman" w:cs="Times New Roman"/>
          <w:sz w:val="28"/>
          <w:szCs w:val="28"/>
        </w:rPr>
        <w:t>следующие документы</w:t>
      </w:r>
      <w:r w:rsidR="00A02A45">
        <w:rPr>
          <w:rFonts w:ascii="Times New Roman" w:hAnsi="Times New Roman" w:cs="Times New Roman"/>
          <w:sz w:val="28"/>
          <w:szCs w:val="28"/>
        </w:rPr>
        <w:t>:</w:t>
      </w:r>
      <w:r w:rsidRPr="00430E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ED4" w:rsidRDefault="00430ED4" w:rsidP="00430ED4">
      <w:pPr>
        <w:spacing w:after="0" w:line="276" w:lineRule="auto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0ED4">
        <w:rPr>
          <w:rFonts w:ascii="Times New Roman" w:hAnsi="Times New Roman" w:cs="Times New Roman"/>
          <w:sz w:val="28"/>
          <w:szCs w:val="28"/>
        </w:rPr>
        <w:t>План мероприятий по повышению доходной части бюджета Петрозаводского городск</w:t>
      </w:r>
      <w:r w:rsidR="00A02A45">
        <w:rPr>
          <w:rFonts w:ascii="Times New Roman" w:hAnsi="Times New Roman" w:cs="Times New Roman"/>
          <w:sz w:val="28"/>
          <w:szCs w:val="28"/>
        </w:rPr>
        <w:t>ого округа на 2015 год и состав</w:t>
      </w:r>
      <w:r w:rsidRPr="00430ED4">
        <w:rPr>
          <w:rFonts w:ascii="Times New Roman" w:hAnsi="Times New Roman" w:cs="Times New Roman"/>
          <w:sz w:val="28"/>
          <w:szCs w:val="28"/>
        </w:rPr>
        <w:t xml:space="preserve"> рабочей группы по повышению доходности бюджета Петрозаводского городского округа на 2015 год, утвержден</w:t>
      </w:r>
      <w:r w:rsidR="00685242">
        <w:rPr>
          <w:rFonts w:ascii="Times New Roman" w:hAnsi="Times New Roman" w:cs="Times New Roman"/>
          <w:sz w:val="28"/>
          <w:szCs w:val="28"/>
        </w:rPr>
        <w:t>ный</w:t>
      </w:r>
      <w:r w:rsidRPr="00430ED4">
        <w:rPr>
          <w:rFonts w:ascii="Times New Roman" w:hAnsi="Times New Roman" w:cs="Times New Roman"/>
          <w:sz w:val="28"/>
          <w:szCs w:val="28"/>
        </w:rPr>
        <w:t xml:space="preserve"> </w:t>
      </w:r>
      <w:r w:rsidR="003F12A5">
        <w:rPr>
          <w:rFonts w:ascii="Times New Roman" w:hAnsi="Times New Roman" w:cs="Times New Roman"/>
          <w:sz w:val="28"/>
          <w:szCs w:val="28"/>
        </w:rPr>
        <w:t>п</w:t>
      </w:r>
      <w:r w:rsidRPr="00430ED4">
        <w:rPr>
          <w:rFonts w:ascii="Times New Roman" w:hAnsi="Times New Roman" w:cs="Times New Roman"/>
          <w:sz w:val="28"/>
          <w:szCs w:val="28"/>
        </w:rPr>
        <w:t>остановлением от 06.02.2015 № 617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0ED4" w:rsidRDefault="008F7EDA" w:rsidP="00430ED4">
      <w:pPr>
        <w:spacing w:after="0" w:line="276" w:lineRule="auto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E2151F" w:rsidRPr="00E2151F">
        <w:rPr>
          <w:rFonts w:ascii="Times New Roman" w:hAnsi="Times New Roman" w:cs="Times New Roman"/>
          <w:sz w:val="28"/>
          <w:szCs w:val="28"/>
        </w:rPr>
        <w:t>лан мероприятий по снижению долговой нагрузки бюджета Петрозаводского городского округа на 2015 год и на плановый период 2016 и 2017 годов</w:t>
      </w:r>
      <w:r w:rsidR="00E2151F">
        <w:rPr>
          <w:rFonts w:ascii="Times New Roman" w:hAnsi="Times New Roman" w:cs="Times New Roman"/>
          <w:sz w:val="28"/>
          <w:szCs w:val="28"/>
        </w:rPr>
        <w:t>, утвержден</w:t>
      </w:r>
      <w:r w:rsidR="00685242">
        <w:rPr>
          <w:rFonts w:ascii="Times New Roman" w:hAnsi="Times New Roman" w:cs="Times New Roman"/>
          <w:sz w:val="28"/>
          <w:szCs w:val="28"/>
        </w:rPr>
        <w:t>ный</w:t>
      </w:r>
      <w:bookmarkStart w:id="0" w:name="_GoBack"/>
      <w:bookmarkEnd w:id="0"/>
      <w:r w:rsidR="00E2151F">
        <w:rPr>
          <w:rFonts w:ascii="Times New Roman" w:hAnsi="Times New Roman" w:cs="Times New Roman"/>
          <w:sz w:val="28"/>
          <w:szCs w:val="28"/>
        </w:rPr>
        <w:t xml:space="preserve"> постановлением от 09.02.2015 № 6754</w:t>
      </w:r>
      <w:r w:rsidR="003F12A5">
        <w:rPr>
          <w:rFonts w:ascii="Times New Roman" w:hAnsi="Times New Roman" w:cs="Times New Roman"/>
          <w:sz w:val="28"/>
          <w:szCs w:val="28"/>
        </w:rPr>
        <w:t>;</w:t>
      </w:r>
    </w:p>
    <w:p w:rsidR="00A02A45" w:rsidRDefault="003F12A5" w:rsidP="00A02A45">
      <w:pPr>
        <w:spacing w:after="0" w:line="276" w:lineRule="auto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2A45">
        <w:rPr>
          <w:rFonts w:ascii="Times New Roman" w:hAnsi="Times New Roman" w:cs="Times New Roman"/>
          <w:sz w:val="28"/>
          <w:szCs w:val="28"/>
        </w:rPr>
        <w:t>План капитального ремонта объектов благоустройства, автомобильных дорог и искусственных сооружений на них Петрозаводског</w:t>
      </w:r>
      <w:r w:rsidR="007F7AF3">
        <w:rPr>
          <w:rFonts w:ascii="Times New Roman" w:hAnsi="Times New Roman" w:cs="Times New Roman"/>
          <w:sz w:val="28"/>
          <w:szCs w:val="28"/>
        </w:rPr>
        <w:t>о городского округа на 2015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A02A45">
        <w:rPr>
          <w:rFonts w:ascii="Times New Roman" w:hAnsi="Times New Roman" w:cs="Times New Roman"/>
          <w:sz w:val="28"/>
          <w:szCs w:val="28"/>
        </w:rPr>
        <w:t xml:space="preserve"> </w:t>
      </w:r>
      <w:r w:rsidR="007F7AF3">
        <w:rPr>
          <w:rFonts w:ascii="Times New Roman" w:hAnsi="Times New Roman" w:cs="Times New Roman"/>
          <w:sz w:val="28"/>
          <w:szCs w:val="28"/>
        </w:rPr>
        <w:t>утвержден</w:t>
      </w:r>
      <w:r w:rsidR="00DF6A23">
        <w:rPr>
          <w:rFonts w:ascii="Times New Roman" w:hAnsi="Times New Roman" w:cs="Times New Roman"/>
          <w:sz w:val="28"/>
          <w:szCs w:val="28"/>
        </w:rPr>
        <w:t>ный</w:t>
      </w:r>
      <w:r w:rsidR="00A02A45">
        <w:rPr>
          <w:rFonts w:ascii="Times New Roman" w:hAnsi="Times New Roman" w:cs="Times New Roman"/>
          <w:sz w:val="28"/>
          <w:szCs w:val="28"/>
        </w:rPr>
        <w:t xml:space="preserve"> Главой Пе</w:t>
      </w:r>
      <w:r w:rsidR="00DF6A23">
        <w:rPr>
          <w:rFonts w:ascii="Times New Roman" w:hAnsi="Times New Roman" w:cs="Times New Roman"/>
          <w:sz w:val="28"/>
          <w:szCs w:val="28"/>
        </w:rPr>
        <w:t>трозаводского городского округа;</w:t>
      </w:r>
    </w:p>
    <w:p w:rsidR="00430ED4" w:rsidRDefault="00DF6A23" w:rsidP="00E2151F">
      <w:pPr>
        <w:spacing w:after="0" w:line="276" w:lineRule="auto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="00E2151F">
        <w:rPr>
          <w:rFonts w:ascii="Times New Roman" w:hAnsi="Times New Roman" w:cs="Times New Roman"/>
          <w:sz w:val="28"/>
          <w:szCs w:val="28"/>
        </w:rPr>
        <w:t>ереписка между структурными подразделениями</w:t>
      </w:r>
      <w:r w:rsidR="008F7EDA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02A45">
        <w:rPr>
          <w:rFonts w:ascii="Times New Roman" w:hAnsi="Times New Roman" w:cs="Times New Roman"/>
          <w:sz w:val="28"/>
          <w:szCs w:val="28"/>
        </w:rPr>
        <w:t>и</w:t>
      </w:r>
      <w:r w:rsidR="008F7EDA">
        <w:rPr>
          <w:rFonts w:ascii="Times New Roman" w:hAnsi="Times New Roman" w:cs="Times New Roman"/>
          <w:sz w:val="28"/>
          <w:szCs w:val="28"/>
        </w:rPr>
        <w:t xml:space="preserve"> Петрозаводского городского округа</w:t>
      </w:r>
      <w:r w:rsidR="00E2151F">
        <w:rPr>
          <w:rFonts w:ascii="Times New Roman" w:hAnsi="Times New Roman" w:cs="Times New Roman"/>
          <w:sz w:val="28"/>
          <w:szCs w:val="28"/>
        </w:rPr>
        <w:t xml:space="preserve"> в части отсутствия необходимости корректировки прогноза социально-экономического развития Петрозаводского городского округа на 2015-2017 годы.</w:t>
      </w:r>
    </w:p>
    <w:p w:rsidR="006C243C" w:rsidRDefault="006C243C" w:rsidP="00AD639C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C243C">
        <w:rPr>
          <w:rFonts w:ascii="Times New Roman" w:hAnsi="Times New Roman" w:cs="Times New Roman"/>
          <w:sz w:val="28"/>
          <w:szCs w:val="28"/>
        </w:rPr>
        <w:t xml:space="preserve">По состоянию на 1 июля 2015 года, в соответствии с </w:t>
      </w:r>
      <w:r w:rsidR="00AB6865">
        <w:rPr>
          <w:rFonts w:ascii="Times New Roman" w:hAnsi="Times New Roman" w:cs="Times New Roman"/>
          <w:sz w:val="28"/>
          <w:szCs w:val="28"/>
        </w:rPr>
        <w:t>Р</w:t>
      </w:r>
      <w:r w:rsidRPr="006C243C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865">
        <w:rPr>
          <w:rFonts w:ascii="Times New Roman" w:hAnsi="Times New Roman" w:cs="Times New Roman"/>
          <w:sz w:val="28"/>
          <w:szCs w:val="28"/>
        </w:rPr>
        <w:t>Петрозаводского</w:t>
      </w:r>
      <w:r w:rsidRPr="006C243C">
        <w:rPr>
          <w:rFonts w:ascii="Times New Roman" w:hAnsi="Times New Roman" w:cs="Times New Roman"/>
          <w:sz w:val="28"/>
          <w:szCs w:val="28"/>
        </w:rPr>
        <w:t xml:space="preserve"> городского Со</w:t>
      </w:r>
      <w:r w:rsidR="00AB6865">
        <w:rPr>
          <w:rFonts w:ascii="Times New Roman" w:hAnsi="Times New Roman" w:cs="Times New Roman"/>
          <w:sz w:val="28"/>
          <w:szCs w:val="28"/>
        </w:rPr>
        <w:t>вета</w:t>
      </w:r>
      <w:r w:rsidRPr="006C243C">
        <w:rPr>
          <w:rFonts w:ascii="Times New Roman" w:hAnsi="Times New Roman" w:cs="Times New Roman"/>
          <w:sz w:val="28"/>
          <w:szCs w:val="28"/>
        </w:rPr>
        <w:t xml:space="preserve"> от </w:t>
      </w:r>
      <w:r w:rsidR="00C14B00">
        <w:rPr>
          <w:rFonts w:ascii="Times New Roman" w:hAnsi="Times New Roman" w:cs="Times New Roman"/>
          <w:sz w:val="28"/>
          <w:szCs w:val="28"/>
        </w:rPr>
        <w:t>22.04</w:t>
      </w:r>
      <w:r w:rsidRPr="006C243C">
        <w:rPr>
          <w:rFonts w:ascii="Times New Roman" w:hAnsi="Times New Roman" w:cs="Times New Roman"/>
          <w:sz w:val="28"/>
          <w:szCs w:val="28"/>
        </w:rPr>
        <w:t>.2015 года №</w:t>
      </w:r>
      <w:r w:rsidR="00C14B00">
        <w:rPr>
          <w:rFonts w:ascii="Times New Roman" w:hAnsi="Times New Roman" w:cs="Times New Roman"/>
          <w:sz w:val="28"/>
          <w:szCs w:val="28"/>
        </w:rPr>
        <w:t xml:space="preserve"> 27/33-541</w:t>
      </w:r>
      <w:r w:rsidRPr="006C243C">
        <w:rPr>
          <w:rFonts w:ascii="Times New Roman" w:hAnsi="Times New Roman" w:cs="Times New Roman"/>
          <w:sz w:val="28"/>
          <w:szCs w:val="28"/>
        </w:rPr>
        <w:t xml:space="preserve"> «</w:t>
      </w:r>
      <w:r w:rsidR="00C14B00" w:rsidRPr="00C14B00">
        <w:rPr>
          <w:rFonts w:ascii="Times New Roman" w:hAnsi="Times New Roman" w:cs="Times New Roman"/>
          <w:sz w:val="28"/>
          <w:szCs w:val="28"/>
        </w:rPr>
        <w:t>О внесении изменений в Решение Петрозаводского</w:t>
      </w:r>
      <w:r w:rsidR="00C14B00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C14B00">
        <w:rPr>
          <w:rFonts w:ascii="Times New Roman" w:hAnsi="Times New Roman" w:cs="Times New Roman"/>
          <w:sz w:val="28"/>
          <w:szCs w:val="28"/>
        </w:rPr>
        <w:t>городского Совета от 17 декабря 2014 года № 27/30-470</w:t>
      </w:r>
      <w:r w:rsidR="00C14B00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C14B00">
        <w:rPr>
          <w:rFonts w:ascii="Times New Roman" w:hAnsi="Times New Roman" w:cs="Times New Roman"/>
          <w:sz w:val="28"/>
          <w:szCs w:val="28"/>
        </w:rPr>
        <w:t>«О бюджете Петрозаводского городского округа на</w:t>
      </w:r>
      <w:r w:rsidR="00C14B00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C14B00">
        <w:rPr>
          <w:rFonts w:ascii="Times New Roman" w:hAnsi="Times New Roman" w:cs="Times New Roman"/>
          <w:sz w:val="28"/>
          <w:szCs w:val="28"/>
        </w:rPr>
        <w:t>2015 год и на плановый период 2016 и 2017 годов»</w:t>
      </w:r>
      <w:r w:rsidRPr="006C243C">
        <w:rPr>
          <w:rFonts w:ascii="Times New Roman" w:hAnsi="Times New Roman" w:cs="Times New Roman"/>
          <w:sz w:val="28"/>
          <w:szCs w:val="28"/>
        </w:rPr>
        <w:t xml:space="preserve">, бюджет </w:t>
      </w:r>
      <w:r w:rsidR="00C14B00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6C243C">
        <w:rPr>
          <w:rFonts w:ascii="Times New Roman" w:hAnsi="Times New Roman" w:cs="Times New Roman"/>
          <w:sz w:val="28"/>
          <w:szCs w:val="28"/>
        </w:rPr>
        <w:t xml:space="preserve"> на 2015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243C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по доходам в сумме </w:t>
      </w:r>
      <w:r w:rsidR="00C14B00">
        <w:rPr>
          <w:rFonts w:ascii="Times New Roman" w:hAnsi="Times New Roman" w:cs="Times New Roman"/>
          <w:sz w:val="28"/>
          <w:szCs w:val="28"/>
        </w:rPr>
        <w:t>4 508 716,8</w:t>
      </w:r>
      <w:r w:rsidR="00C14B00" w:rsidRPr="00E72AD4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тыс. рублей, по расходам в сумме </w:t>
      </w:r>
      <w:r w:rsidR="00C14B00">
        <w:rPr>
          <w:rFonts w:ascii="Times New Roman" w:hAnsi="Times New Roman" w:cs="Times New Roman"/>
          <w:sz w:val="28"/>
          <w:szCs w:val="28"/>
        </w:rPr>
        <w:t>4 794 218,4</w:t>
      </w:r>
      <w:r w:rsidR="00C14B00" w:rsidRPr="00E72AD4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тыс. рублей. Дефицит бюджета утвержден в сумме </w:t>
      </w:r>
      <w:r w:rsidR="00C14B00">
        <w:rPr>
          <w:rFonts w:ascii="Times New Roman" w:hAnsi="Times New Roman" w:cs="Times New Roman"/>
          <w:sz w:val="28"/>
          <w:szCs w:val="28"/>
        </w:rPr>
        <w:t>285 501,6</w:t>
      </w:r>
      <w:r w:rsidR="00C14B00" w:rsidRPr="00E72AD4">
        <w:rPr>
          <w:rFonts w:ascii="Times New Roman" w:hAnsi="Times New Roman" w:cs="Times New Roman"/>
          <w:sz w:val="28"/>
          <w:szCs w:val="28"/>
        </w:rPr>
        <w:t xml:space="preserve"> 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C14B00">
        <w:rPr>
          <w:rFonts w:ascii="Times New Roman" w:hAnsi="Times New Roman" w:cs="Times New Roman"/>
          <w:sz w:val="28"/>
          <w:szCs w:val="28"/>
        </w:rPr>
        <w:t>11,2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C14B00">
        <w:rPr>
          <w:rFonts w:ascii="Times New Roman" w:hAnsi="Times New Roman" w:cs="Times New Roman"/>
          <w:sz w:val="28"/>
          <w:szCs w:val="28"/>
        </w:rPr>
        <w:t>а</w:t>
      </w:r>
      <w:r w:rsidR="00C14B00" w:rsidRPr="00015A91">
        <w:rPr>
          <w:rFonts w:ascii="Times New Roman" w:hAnsi="Times New Roman" w:cs="Times New Roman"/>
          <w:sz w:val="28"/>
          <w:szCs w:val="28"/>
        </w:rPr>
        <w:t xml:space="preserve"> к общему объему доходов </w:t>
      </w:r>
      <w:r w:rsidR="00C14B00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="00C14B00" w:rsidRPr="00015A91">
        <w:rPr>
          <w:rFonts w:ascii="Times New Roman" w:hAnsi="Times New Roman" w:cs="Times New Roman"/>
          <w:sz w:val="28"/>
          <w:szCs w:val="28"/>
        </w:rPr>
        <w:t>без учета безвозмездных поступлений.</w:t>
      </w:r>
      <w:r w:rsidRPr="006C24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E71" w:rsidRDefault="00CC3E71" w:rsidP="00DC620D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D059F">
        <w:rPr>
          <w:rFonts w:ascii="Times New Roman" w:hAnsi="Times New Roman" w:cs="Times New Roman"/>
          <w:sz w:val="28"/>
          <w:szCs w:val="28"/>
        </w:rPr>
        <w:t xml:space="preserve">В соответствии с отчетом за 1 </w:t>
      </w:r>
      <w:r w:rsidR="004C4443">
        <w:rPr>
          <w:rFonts w:ascii="Times New Roman" w:hAnsi="Times New Roman" w:cs="Times New Roman"/>
          <w:sz w:val="28"/>
          <w:szCs w:val="28"/>
        </w:rPr>
        <w:t>полугодие</w:t>
      </w:r>
      <w:r w:rsidRPr="004D059F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C14B00">
        <w:rPr>
          <w:rFonts w:ascii="Times New Roman" w:hAnsi="Times New Roman" w:cs="Times New Roman"/>
          <w:sz w:val="28"/>
          <w:szCs w:val="28"/>
        </w:rPr>
        <w:t xml:space="preserve">уточненный план </w:t>
      </w:r>
      <w:r w:rsidRPr="004D059F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C14B0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4D059F">
        <w:rPr>
          <w:rFonts w:ascii="Times New Roman" w:hAnsi="Times New Roman" w:cs="Times New Roman"/>
          <w:sz w:val="28"/>
          <w:szCs w:val="28"/>
        </w:rPr>
        <w:t>4</w:t>
      </w:r>
      <w:r w:rsidR="00A554D1">
        <w:rPr>
          <w:rFonts w:ascii="Times New Roman" w:hAnsi="Times New Roman" w:cs="Times New Roman"/>
          <w:sz w:val="28"/>
          <w:szCs w:val="28"/>
        </w:rPr>
        <w:t> </w:t>
      </w:r>
      <w:r w:rsidR="00E76CEE">
        <w:rPr>
          <w:rFonts w:ascii="Times New Roman" w:hAnsi="Times New Roman" w:cs="Times New Roman"/>
          <w:sz w:val="28"/>
          <w:szCs w:val="28"/>
        </w:rPr>
        <w:t>5</w:t>
      </w:r>
      <w:r w:rsidR="00A554D1">
        <w:rPr>
          <w:rFonts w:ascii="Times New Roman" w:hAnsi="Times New Roman" w:cs="Times New Roman"/>
          <w:sz w:val="28"/>
          <w:szCs w:val="28"/>
        </w:rPr>
        <w:t xml:space="preserve">72 225,5 </w:t>
      </w:r>
      <w:r w:rsidRPr="004D059F">
        <w:rPr>
          <w:rFonts w:ascii="Times New Roman" w:hAnsi="Times New Roman" w:cs="Times New Roman"/>
          <w:sz w:val="28"/>
          <w:szCs w:val="28"/>
        </w:rPr>
        <w:t>тыс. рублей, по расходам 4</w:t>
      </w:r>
      <w:r w:rsidR="00A554D1">
        <w:rPr>
          <w:rFonts w:ascii="Times New Roman" w:hAnsi="Times New Roman" w:cs="Times New Roman"/>
          <w:sz w:val="28"/>
          <w:szCs w:val="28"/>
        </w:rPr>
        <w:t> 858 027,0</w:t>
      </w:r>
      <w:r w:rsidR="00E76CEE">
        <w:rPr>
          <w:rFonts w:ascii="Times New Roman" w:hAnsi="Times New Roman" w:cs="Times New Roman"/>
          <w:sz w:val="28"/>
          <w:szCs w:val="28"/>
        </w:rPr>
        <w:t> </w:t>
      </w:r>
      <w:r w:rsidRPr="004D059F">
        <w:rPr>
          <w:rFonts w:ascii="Times New Roman" w:hAnsi="Times New Roman" w:cs="Times New Roman"/>
          <w:sz w:val="28"/>
          <w:szCs w:val="28"/>
        </w:rPr>
        <w:t>тыс. рублей</w:t>
      </w:r>
      <w:r w:rsidR="00C14B00">
        <w:rPr>
          <w:rFonts w:ascii="Times New Roman" w:hAnsi="Times New Roman" w:cs="Times New Roman"/>
          <w:sz w:val="28"/>
          <w:szCs w:val="28"/>
        </w:rPr>
        <w:t>,</w:t>
      </w:r>
      <w:r w:rsidRPr="004D059F">
        <w:rPr>
          <w:rFonts w:ascii="Times New Roman" w:hAnsi="Times New Roman" w:cs="Times New Roman"/>
          <w:sz w:val="28"/>
          <w:szCs w:val="28"/>
        </w:rPr>
        <w:t xml:space="preserve"> </w:t>
      </w:r>
      <w:r w:rsidR="00C14B00">
        <w:rPr>
          <w:rFonts w:ascii="Times New Roman" w:hAnsi="Times New Roman" w:cs="Times New Roman"/>
          <w:sz w:val="28"/>
          <w:szCs w:val="28"/>
        </w:rPr>
        <w:t>д</w:t>
      </w:r>
      <w:r w:rsidRPr="004D059F">
        <w:rPr>
          <w:rFonts w:ascii="Times New Roman" w:hAnsi="Times New Roman" w:cs="Times New Roman"/>
          <w:sz w:val="28"/>
          <w:szCs w:val="28"/>
        </w:rPr>
        <w:t xml:space="preserve">ефицит бюджета </w:t>
      </w:r>
      <w:r w:rsidR="00C14B00">
        <w:rPr>
          <w:rFonts w:ascii="Times New Roman" w:hAnsi="Times New Roman" w:cs="Times New Roman"/>
          <w:sz w:val="28"/>
          <w:szCs w:val="28"/>
        </w:rPr>
        <w:t>-</w:t>
      </w:r>
      <w:r w:rsidRPr="004D059F">
        <w:rPr>
          <w:rFonts w:ascii="Times New Roman" w:hAnsi="Times New Roman" w:cs="Times New Roman"/>
          <w:sz w:val="28"/>
          <w:szCs w:val="28"/>
        </w:rPr>
        <w:t xml:space="preserve"> 2</w:t>
      </w:r>
      <w:r w:rsidR="00A554D1">
        <w:rPr>
          <w:rFonts w:ascii="Times New Roman" w:hAnsi="Times New Roman" w:cs="Times New Roman"/>
          <w:sz w:val="28"/>
          <w:szCs w:val="28"/>
        </w:rPr>
        <w:t>85</w:t>
      </w:r>
      <w:r w:rsidR="008C15D7" w:rsidRPr="004D059F">
        <w:rPr>
          <w:rFonts w:ascii="Times New Roman" w:hAnsi="Times New Roman" w:cs="Times New Roman"/>
          <w:sz w:val="28"/>
          <w:szCs w:val="28"/>
        </w:rPr>
        <w:t> 8</w:t>
      </w:r>
      <w:r w:rsidR="00A554D1">
        <w:rPr>
          <w:rFonts w:ascii="Times New Roman" w:hAnsi="Times New Roman" w:cs="Times New Roman"/>
          <w:sz w:val="28"/>
          <w:szCs w:val="28"/>
        </w:rPr>
        <w:t>01,</w:t>
      </w:r>
      <w:r w:rsidR="0006164C">
        <w:rPr>
          <w:rFonts w:ascii="Times New Roman" w:hAnsi="Times New Roman" w:cs="Times New Roman"/>
          <w:sz w:val="28"/>
          <w:szCs w:val="28"/>
        </w:rPr>
        <w:t>6</w:t>
      </w:r>
      <w:r w:rsidR="008C15D7" w:rsidRPr="004D059F">
        <w:rPr>
          <w:rFonts w:ascii="Times New Roman" w:hAnsi="Times New Roman" w:cs="Times New Roman"/>
          <w:sz w:val="28"/>
          <w:szCs w:val="28"/>
        </w:rPr>
        <w:t xml:space="preserve"> </w:t>
      </w:r>
      <w:r w:rsidRPr="004D059F">
        <w:rPr>
          <w:rFonts w:ascii="Times New Roman" w:hAnsi="Times New Roman" w:cs="Times New Roman"/>
          <w:sz w:val="28"/>
          <w:szCs w:val="28"/>
        </w:rPr>
        <w:t xml:space="preserve">тыс. рублей, или </w:t>
      </w:r>
      <w:r w:rsidR="0023436E">
        <w:rPr>
          <w:rFonts w:ascii="Times New Roman" w:hAnsi="Times New Roman" w:cs="Times New Roman"/>
          <w:sz w:val="28"/>
          <w:szCs w:val="28"/>
        </w:rPr>
        <w:t>11,2</w:t>
      </w:r>
      <w:r w:rsidRPr="004D059F">
        <w:rPr>
          <w:rFonts w:ascii="Times New Roman" w:hAnsi="Times New Roman" w:cs="Times New Roman"/>
          <w:sz w:val="28"/>
          <w:szCs w:val="28"/>
        </w:rPr>
        <w:t xml:space="preserve"> процентов к общему объему доходов </w:t>
      </w:r>
      <w:r w:rsidR="00E76CEE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Pr="004D059F">
        <w:rPr>
          <w:rFonts w:ascii="Times New Roman" w:hAnsi="Times New Roman" w:cs="Times New Roman"/>
          <w:sz w:val="28"/>
          <w:szCs w:val="28"/>
        </w:rPr>
        <w:t>без учета безвозмездных поступлений.</w:t>
      </w:r>
    </w:p>
    <w:p w:rsidR="008B15BC" w:rsidRDefault="00473E80" w:rsidP="00E10BF8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исполнения бюджета Петрозаводского городского округа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02A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полугодие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года приведены в таблице (Приложение </w:t>
      </w:r>
      <w:r w:rsidRPr="00DB4CFF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 w:themeFill="background1"/>
          <w:lang w:eastAsia="ru-RU"/>
        </w:rPr>
        <w:t>№ 1).</w:t>
      </w:r>
      <w:r w:rsidRPr="00DB4CF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4CFF" w:rsidRPr="00DB4CFF" w:rsidRDefault="00DB4CFF" w:rsidP="00DB4CFF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63413E">
        <w:rPr>
          <w:rFonts w:ascii="Times New Roman" w:hAnsi="Times New Roman" w:cs="Times New Roman"/>
          <w:sz w:val="28"/>
          <w:szCs w:val="28"/>
        </w:rPr>
        <w:t xml:space="preserve"> сверк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4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показателей о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тчет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полугодие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2015 года (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форм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по ОКУД </w:t>
      </w:r>
      <w:r w:rsidRPr="00314B2C">
        <w:rPr>
          <w:rFonts w:ascii="Times New Roman" w:hAnsi="Times New Roman" w:cs="Times New Roman"/>
          <w:sz w:val="28"/>
          <w:szCs w:val="28"/>
          <w:lang w:eastAsia="ru-RU"/>
        </w:rPr>
        <w:t>0503117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с </w:t>
      </w:r>
      <w:r w:rsidRPr="0063413E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ями о</w:t>
      </w:r>
      <w:r w:rsidRPr="0063413E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413E">
        <w:rPr>
          <w:rFonts w:ascii="Times New Roman" w:hAnsi="Times New Roman" w:cs="Times New Roman"/>
          <w:sz w:val="28"/>
          <w:szCs w:val="28"/>
        </w:rPr>
        <w:t xml:space="preserve"> по поступлениям и выбытиям (форма по ОКУД 0503151)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413E">
        <w:rPr>
          <w:rFonts w:ascii="Times New Roman" w:hAnsi="Times New Roman" w:cs="Times New Roman"/>
          <w:sz w:val="28"/>
          <w:szCs w:val="28"/>
        </w:rPr>
        <w:t xml:space="preserve"> представленным Управлением Федерального казначейства по Республике Карелия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413E">
        <w:rPr>
          <w:rFonts w:ascii="Times New Roman" w:hAnsi="Times New Roman" w:cs="Times New Roman"/>
          <w:sz w:val="28"/>
          <w:szCs w:val="28"/>
        </w:rPr>
        <w:t xml:space="preserve"> по состоянию на 01.0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413E">
        <w:rPr>
          <w:rFonts w:ascii="Times New Roman" w:hAnsi="Times New Roman" w:cs="Times New Roman"/>
          <w:sz w:val="28"/>
          <w:szCs w:val="28"/>
        </w:rPr>
        <w:t>.2015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4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3413E">
        <w:rPr>
          <w:rFonts w:ascii="Times New Roman" w:hAnsi="Times New Roman" w:cs="Times New Roman"/>
          <w:sz w:val="28"/>
          <w:szCs w:val="28"/>
        </w:rPr>
        <w:t>асхождений не выявлено.</w:t>
      </w:r>
    </w:p>
    <w:p w:rsidR="001C1496" w:rsidRDefault="001C1496" w:rsidP="00DC620D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В общей сумме доходов, </w:t>
      </w:r>
      <w:r w:rsidR="004D059F">
        <w:rPr>
          <w:rFonts w:ascii="Times New Roman" w:hAnsi="Times New Roman" w:cs="Times New Roman"/>
          <w:sz w:val="28"/>
          <w:szCs w:val="28"/>
        </w:rPr>
        <w:t>утвержденных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4D059F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07068E">
        <w:rPr>
          <w:rFonts w:ascii="Times New Roman" w:hAnsi="Times New Roman" w:cs="Times New Roman"/>
          <w:sz w:val="28"/>
          <w:szCs w:val="28"/>
        </w:rPr>
        <w:t>7</w:t>
      </w:r>
      <w:r w:rsidR="004D059F">
        <w:rPr>
          <w:rFonts w:ascii="Times New Roman" w:hAnsi="Times New Roman" w:cs="Times New Roman"/>
          <w:sz w:val="28"/>
          <w:szCs w:val="28"/>
        </w:rPr>
        <w:t>.</w:t>
      </w:r>
      <w:r w:rsidRPr="001C1496">
        <w:rPr>
          <w:rFonts w:ascii="Times New Roman" w:hAnsi="Times New Roman" w:cs="Times New Roman"/>
          <w:sz w:val="28"/>
          <w:szCs w:val="28"/>
        </w:rPr>
        <w:t>20</w:t>
      </w:r>
      <w:r w:rsidR="008B15BC">
        <w:rPr>
          <w:rFonts w:ascii="Times New Roman" w:hAnsi="Times New Roman" w:cs="Times New Roman"/>
          <w:sz w:val="28"/>
          <w:szCs w:val="28"/>
        </w:rPr>
        <w:t xml:space="preserve">15 </w:t>
      </w:r>
      <w:r w:rsidR="004D059F">
        <w:rPr>
          <w:rFonts w:ascii="Times New Roman" w:hAnsi="Times New Roman" w:cs="Times New Roman"/>
          <w:sz w:val="28"/>
          <w:szCs w:val="28"/>
        </w:rPr>
        <w:t xml:space="preserve">г. </w:t>
      </w:r>
      <w:r w:rsidRPr="001C1496">
        <w:rPr>
          <w:rFonts w:ascii="Times New Roman" w:hAnsi="Times New Roman" w:cs="Times New Roman"/>
          <w:sz w:val="28"/>
          <w:szCs w:val="28"/>
        </w:rPr>
        <w:t xml:space="preserve">налоговые </w:t>
      </w:r>
      <w:r w:rsidR="004D059F">
        <w:rPr>
          <w:rFonts w:ascii="Times New Roman" w:hAnsi="Times New Roman" w:cs="Times New Roman"/>
          <w:sz w:val="28"/>
          <w:szCs w:val="28"/>
        </w:rPr>
        <w:t>и неналоговые доходы составляют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4283B">
        <w:rPr>
          <w:rFonts w:ascii="Times New Roman" w:hAnsi="Times New Roman" w:cs="Times New Roman"/>
          <w:sz w:val="28"/>
          <w:szCs w:val="28"/>
        </w:rPr>
        <w:t>–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="00B17483">
        <w:rPr>
          <w:rFonts w:ascii="Times New Roman" w:hAnsi="Times New Roman" w:cs="Times New Roman"/>
          <w:sz w:val="28"/>
          <w:szCs w:val="28"/>
        </w:rPr>
        <w:t>55,7</w:t>
      </w:r>
      <w:r w:rsidR="0023436E">
        <w:rPr>
          <w:rFonts w:ascii="Times New Roman" w:hAnsi="Times New Roman" w:cs="Times New Roman"/>
          <w:sz w:val="28"/>
          <w:szCs w:val="28"/>
        </w:rPr>
        <w:t xml:space="preserve"> </w:t>
      </w:r>
      <w:r w:rsidR="00962EAD">
        <w:rPr>
          <w:rFonts w:ascii="Times New Roman" w:hAnsi="Times New Roman" w:cs="Times New Roman"/>
          <w:sz w:val="28"/>
          <w:szCs w:val="28"/>
        </w:rPr>
        <w:t>процент</w:t>
      </w:r>
      <w:r w:rsidR="00B17483">
        <w:rPr>
          <w:rFonts w:ascii="Times New Roman" w:hAnsi="Times New Roman" w:cs="Times New Roman"/>
          <w:sz w:val="28"/>
          <w:szCs w:val="28"/>
        </w:rPr>
        <w:t>ов</w:t>
      </w:r>
      <w:r w:rsidR="00962EAD">
        <w:rPr>
          <w:rFonts w:ascii="Times New Roman" w:hAnsi="Times New Roman" w:cs="Times New Roman"/>
          <w:sz w:val="28"/>
          <w:szCs w:val="28"/>
        </w:rPr>
        <w:t xml:space="preserve"> (2 548 895,</w:t>
      </w:r>
      <w:r w:rsidR="00C74ED8">
        <w:rPr>
          <w:rFonts w:ascii="Times New Roman" w:hAnsi="Times New Roman" w:cs="Times New Roman"/>
          <w:sz w:val="28"/>
          <w:szCs w:val="28"/>
        </w:rPr>
        <w:t>3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рублей), безвозмездные поступления – </w:t>
      </w:r>
      <w:r w:rsidR="00B17483">
        <w:rPr>
          <w:rFonts w:ascii="Times New Roman" w:hAnsi="Times New Roman" w:cs="Times New Roman"/>
          <w:sz w:val="28"/>
          <w:szCs w:val="28"/>
        </w:rPr>
        <w:t>44,</w:t>
      </w:r>
      <w:r w:rsidR="000961A5">
        <w:rPr>
          <w:rFonts w:ascii="Times New Roman" w:hAnsi="Times New Roman" w:cs="Times New Roman"/>
          <w:sz w:val="28"/>
          <w:szCs w:val="28"/>
        </w:rPr>
        <w:t>3</w:t>
      </w:r>
      <w:r w:rsidR="00962EAD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62EAD">
        <w:rPr>
          <w:rFonts w:ascii="Times New Roman" w:hAnsi="Times New Roman" w:cs="Times New Roman"/>
          <w:sz w:val="28"/>
          <w:szCs w:val="28"/>
        </w:rPr>
        <w:t>процента (</w:t>
      </w:r>
      <w:r w:rsidR="00D61239">
        <w:rPr>
          <w:rFonts w:ascii="Times New Roman" w:hAnsi="Times New Roman" w:cs="Times New Roman"/>
          <w:sz w:val="28"/>
          <w:szCs w:val="28"/>
        </w:rPr>
        <w:t>2 023 330,2</w:t>
      </w:r>
      <w:r w:rsidR="00962EAD"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:rsidR="00962EAD" w:rsidRDefault="001C1496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lastRenderedPageBreak/>
        <w:t xml:space="preserve">По состоянию на 1 </w:t>
      </w:r>
      <w:r w:rsidR="00D61239">
        <w:rPr>
          <w:rFonts w:ascii="Times New Roman" w:hAnsi="Times New Roman" w:cs="Times New Roman"/>
          <w:sz w:val="28"/>
          <w:szCs w:val="28"/>
        </w:rPr>
        <w:t>июля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962EAD"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в бюджет </w:t>
      </w:r>
      <w:r w:rsidR="00962EAD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поступило доходов в сумме </w:t>
      </w:r>
      <w:r w:rsidR="00D61239">
        <w:rPr>
          <w:rFonts w:ascii="Times New Roman" w:hAnsi="Times New Roman" w:cs="Times New Roman"/>
          <w:sz w:val="28"/>
          <w:szCs w:val="28"/>
        </w:rPr>
        <w:t>2 387 170,8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D61239">
        <w:rPr>
          <w:rFonts w:ascii="Times New Roman" w:hAnsi="Times New Roman" w:cs="Times New Roman"/>
          <w:sz w:val="28"/>
          <w:szCs w:val="28"/>
        </w:rPr>
        <w:t>52,2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62EAD">
        <w:rPr>
          <w:rFonts w:ascii="Times New Roman" w:hAnsi="Times New Roman" w:cs="Times New Roman"/>
          <w:sz w:val="28"/>
          <w:szCs w:val="28"/>
        </w:rPr>
        <w:t>процент</w:t>
      </w:r>
      <w:r w:rsidR="00D61239">
        <w:rPr>
          <w:rFonts w:ascii="Times New Roman" w:hAnsi="Times New Roman" w:cs="Times New Roman"/>
          <w:sz w:val="28"/>
          <w:szCs w:val="28"/>
        </w:rPr>
        <w:t>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уточненных годовых назначений (</w:t>
      </w:r>
      <w:r w:rsidR="00D61239">
        <w:rPr>
          <w:rFonts w:ascii="Times New Roman" w:hAnsi="Times New Roman" w:cs="Times New Roman"/>
          <w:sz w:val="28"/>
          <w:szCs w:val="28"/>
        </w:rPr>
        <w:t>4 572 225,5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рублей), в том числе: налоговые </w:t>
      </w:r>
      <w:r w:rsidR="00962EAD">
        <w:rPr>
          <w:rFonts w:ascii="Times New Roman" w:hAnsi="Times New Roman" w:cs="Times New Roman"/>
          <w:sz w:val="28"/>
          <w:szCs w:val="28"/>
        </w:rPr>
        <w:t xml:space="preserve">и неналоговые </w:t>
      </w:r>
      <w:r w:rsidRPr="001C1496">
        <w:rPr>
          <w:rFonts w:ascii="Times New Roman" w:hAnsi="Times New Roman" w:cs="Times New Roman"/>
          <w:sz w:val="28"/>
          <w:szCs w:val="28"/>
        </w:rPr>
        <w:t xml:space="preserve">доходы в сумме </w:t>
      </w:r>
      <w:r w:rsidR="00B17483">
        <w:rPr>
          <w:rFonts w:ascii="Times New Roman" w:hAnsi="Times New Roman" w:cs="Times New Roman"/>
          <w:sz w:val="28"/>
          <w:szCs w:val="28"/>
        </w:rPr>
        <w:t>1 123 031,7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B17483">
        <w:rPr>
          <w:rFonts w:ascii="Times New Roman" w:hAnsi="Times New Roman" w:cs="Times New Roman"/>
          <w:sz w:val="28"/>
          <w:szCs w:val="28"/>
        </w:rPr>
        <w:t xml:space="preserve">44,1 </w:t>
      </w:r>
      <w:r w:rsidR="00962EAD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плановых назначений; безвозмездные поступления составили </w:t>
      </w:r>
      <w:r w:rsidR="00B17483">
        <w:rPr>
          <w:rFonts w:ascii="Times New Roman" w:hAnsi="Times New Roman" w:cs="Times New Roman"/>
          <w:sz w:val="28"/>
          <w:szCs w:val="28"/>
        </w:rPr>
        <w:t>1 264 139,1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B17483">
        <w:rPr>
          <w:rFonts w:ascii="Times New Roman" w:hAnsi="Times New Roman" w:cs="Times New Roman"/>
          <w:sz w:val="28"/>
          <w:szCs w:val="28"/>
        </w:rPr>
        <w:t>62,5 процента</w:t>
      </w:r>
      <w:r w:rsidR="00962EAD">
        <w:rPr>
          <w:rFonts w:ascii="Times New Roman" w:hAnsi="Times New Roman" w:cs="Times New Roman"/>
          <w:sz w:val="28"/>
          <w:szCs w:val="28"/>
        </w:rPr>
        <w:t xml:space="preserve"> от плановых назначений.</w:t>
      </w:r>
    </w:p>
    <w:p w:rsidR="001C1496" w:rsidRDefault="001C1496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По сравнению с соответствующим периодом прошлого года получено доходов больше на </w:t>
      </w:r>
      <w:r w:rsidR="00B17483">
        <w:rPr>
          <w:rFonts w:ascii="Times New Roman" w:hAnsi="Times New Roman" w:cs="Times New Roman"/>
          <w:sz w:val="28"/>
          <w:szCs w:val="28"/>
        </w:rPr>
        <w:t>121 717,4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рублей, за счет 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E76CEE">
        <w:rPr>
          <w:rFonts w:ascii="Times New Roman" w:hAnsi="Times New Roman" w:cs="Times New Roman"/>
          <w:sz w:val="28"/>
          <w:szCs w:val="28"/>
        </w:rPr>
        <w:t xml:space="preserve">безвозмездных поступлений на </w:t>
      </w:r>
      <w:r w:rsidR="00B17483">
        <w:rPr>
          <w:rFonts w:ascii="Times New Roman" w:hAnsi="Times New Roman" w:cs="Times New Roman"/>
          <w:sz w:val="28"/>
          <w:szCs w:val="28"/>
        </w:rPr>
        <w:t>186 683,2</w:t>
      </w:r>
      <w:r w:rsidR="00E76CEE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324A83">
        <w:rPr>
          <w:rFonts w:ascii="Times New Roman" w:hAnsi="Times New Roman" w:cs="Times New Roman"/>
          <w:sz w:val="28"/>
          <w:szCs w:val="28"/>
        </w:rPr>
        <w:t>при этом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324A83" w:rsidRPr="001C1496">
        <w:rPr>
          <w:rFonts w:ascii="Times New Roman" w:hAnsi="Times New Roman" w:cs="Times New Roman"/>
          <w:sz w:val="28"/>
          <w:szCs w:val="28"/>
        </w:rPr>
        <w:t>налоговы</w:t>
      </w:r>
      <w:r w:rsidR="00324A83">
        <w:rPr>
          <w:rFonts w:ascii="Times New Roman" w:hAnsi="Times New Roman" w:cs="Times New Roman"/>
          <w:sz w:val="28"/>
          <w:szCs w:val="28"/>
        </w:rPr>
        <w:t>е</w:t>
      </w:r>
      <w:r w:rsidR="00324A83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324A83">
        <w:rPr>
          <w:rFonts w:ascii="Times New Roman" w:hAnsi="Times New Roman" w:cs="Times New Roman"/>
          <w:sz w:val="28"/>
          <w:szCs w:val="28"/>
        </w:rPr>
        <w:t xml:space="preserve">и неналоговые </w:t>
      </w:r>
      <w:r w:rsidR="00324A83" w:rsidRPr="001C1496">
        <w:rPr>
          <w:rFonts w:ascii="Times New Roman" w:hAnsi="Times New Roman" w:cs="Times New Roman"/>
          <w:sz w:val="28"/>
          <w:szCs w:val="28"/>
        </w:rPr>
        <w:t>доход</w:t>
      </w:r>
      <w:r w:rsidR="00324A83">
        <w:rPr>
          <w:rFonts w:ascii="Times New Roman" w:hAnsi="Times New Roman" w:cs="Times New Roman"/>
          <w:sz w:val="28"/>
          <w:szCs w:val="28"/>
        </w:rPr>
        <w:t>ы</w:t>
      </w:r>
      <w:r w:rsidR="00324A83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уменьши</w:t>
      </w:r>
      <w:r w:rsidR="00324A83">
        <w:rPr>
          <w:rFonts w:ascii="Times New Roman" w:hAnsi="Times New Roman" w:cs="Times New Roman"/>
          <w:sz w:val="28"/>
          <w:szCs w:val="28"/>
        </w:rPr>
        <w:t>лись</w:t>
      </w:r>
      <w:r w:rsidRPr="001C1496">
        <w:rPr>
          <w:rFonts w:ascii="Times New Roman" w:hAnsi="Times New Roman" w:cs="Times New Roman"/>
          <w:sz w:val="28"/>
          <w:szCs w:val="28"/>
        </w:rPr>
        <w:t xml:space="preserve"> на </w:t>
      </w:r>
      <w:r w:rsidR="00B17483">
        <w:rPr>
          <w:rFonts w:ascii="Times New Roman" w:hAnsi="Times New Roman" w:cs="Times New Roman"/>
          <w:sz w:val="28"/>
          <w:szCs w:val="28"/>
        </w:rPr>
        <w:t>64 965,8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62EAD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E76CEE">
        <w:rPr>
          <w:rFonts w:ascii="Times New Roman" w:hAnsi="Times New Roman" w:cs="Times New Roman"/>
          <w:sz w:val="28"/>
          <w:szCs w:val="28"/>
        </w:rPr>
        <w:t>.</w:t>
      </w:r>
    </w:p>
    <w:p w:rsidR="00240B14" w:rsidRPr="004D059F" w:rsidRDefault="00240B14" w:rsidP="00E10BF8">
      <w:pPr>
        <w:autoSpaceDE w:val="0"/>
        <w:autoSpaceDN w:val="0"/>
        <w:adjustRightInd w:val="0"/>
        <w:spacing w:after="0" w:line="276" w:lineRule="auto"/>
        <w:ind w:left="-284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 Петрозаводского городского округа 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доходам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8C77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961A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полугодии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по сравнению с аналогичным периодом 2014 года приведены в таблице</w:t>
      </w:r>
      <w:r w:rsidR="00473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473E80" w:rsidRPr="00DB4CF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2</w:t>
      </w:r>
      <w:r w:rsidR="00473E8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</w:p>
    <w:p w:rsidR="001C1496" w:rsidRDefault="001C1496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Анализ структуры налоговых </w:t>
      </w:r>
      <w:r w:rsidR="00E45D7D">
        <w:rPr>
          <w:rFonts w:ascii="Times New Roman" w:hAnsi="Times New Roman" w:cs="Times New Roman"/>
          <w:sz w:val="28"/>
          <w:szCs w:val="28"/>
        </w:rPr>
        <w:t xml:space="preserve">и неналоговых </w:t>
      </w:r>
      <w:r w:rsidRPr="001C1496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="00E45D7D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основным видам и группам налогов показал, что</w:t>
      </w:r>
      <w:r w:rsidR="005F44D6">
        <w:rPr>
          <w:rFonts w:ascii="Times New Roman" w:hAnsi="Times New Roman" w:cs="Times New Roman"/>
          <w:sz w:val="28"/>
          <w:szCs w:val="28"/>
        </w:rPr>
        <w:t xml:space="preserve"> наибольший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5F44D6">
        <w:rPr>
          <w:rFonts w:ascii="Times New Roman" w:hAnsi="Times New Roman" w:cs="Times New Roman"/>
          <w:sz w:val="28"/>
          <w:szCs w:val="28"/>
        </w:rPr>
        <w:t xml:space="preserve">удельный вес в </w:t>
      </w:r>
      <w:r w:rsidR="00BF105E">
        <w:rPr>
          <w:rFonts w:ascii="Times New Roman" w:hAnsi="Times New Roman" w:cs="Times New Roman"/>
          <w:sz w:val="28"/>
          <w:szCs w:val="28"/>
        </w:rPr>
        <w:t>общих</w:t>
      </w:r>
      <w:r w:rsidRPr="001C1496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076C17">
        <w:rPr>
          <w:rFonts w:ascii="Times New Roman" w:hAnsi="Times New Roman" w:cs="Times New Roman"/>
          <w:sz w:val="28"/>
          <w:szCs w:val="28"/>
        </w:rPr>
        <w:t>ах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 xml:space="preserve">бюджета Петрозаводского городского округа </w:t>
      </w:r>
      <w:r w:rsidR="004514F9">
        <w:rPr>
          <w:rFonts w:ascii="Times New Roman" w:hAnsi="Times New Roman" w:cs="Times New Roman"/>
          <w:sz w:val="28"/>
          <w:szCs w:val="28"/>
        </w:rPr>
        <w:t>приходится на налоги на прибыль</w:t>
      </w:r>
      <w:r w:rsidR="00283656">
        <w:rPr>
          <w:rFonts w:ascii="Times New Roman" w:hAnsi="Times New Roman" w:cs="Times New Roman"/>
          <w:sz w:val="28"/>
          <w:szCs w:val="28"/>
        </w:rPr>
        <w:t xml:space="preserve"> (</w:t>
      </w:r>
      <w:r w:rsidR="00FB158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283656"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лиц) </w:t>
      </w:r>
      <w:r w:rsidR="00927321">
        <w:rPr>
          <w:rFonts w:ascii="Times New Roman" w:hAnsi="Times New Roman" w:cs="Times New Roman"/>
          <w:sz w:val="28"/>
          <w:szCs w:val="28"/>
        </w:rPr>
        <w:t>–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27321">
        <w:rPr>
          <w:rFonts w:ascii="Times New Roman" w:hAnsi="Times New Roman" w:cs="Times New Roman"/>
          <w:sz w:val="28"/>
          <w:szCs w:val="28"/>
        </w:rPr>
        <w:t>20,6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процент</w:t>
      </w:r>
      <w:r w:rsidR="00E76CEE">
        <w:rPr>
          <w:rFonts w:ascii="Times New Roman" w:hAnsi="Times New Roman" w:cs="Times New Roman"/>
          <w:sz w:val="28"/>
          <w:szCs w:val="28"/>
        </w:rPr>
        <w:t>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324A83">
        <w:rPr>
          <w:rFonts w:ascii="Times New Roman" w:hAnsi="Times New Roman" w:cs="Times New Roman"/>
          <w:sz w:val="28"/>
          <w:szCs w:val="28"/>
        </w:rPr>
        <w:t>(</w:t>
      </w:r>
      <w:r w:rsidR="00076C17">
        <w:rPr>
          <w:rFonts w:ascii="Times New Roman" w:hAnsi="Times New Roman" w:cs="Times New Roman"/>
          <w:sz w:val="28"/>
          <w:szCs w:val="28"/>
        </w:rPr>
        <w:t>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1 </w:t>
      </w:r>
      <w:r w:rsidR="00927321">
        <w:rPr>
          <w:rFonts w:ascii="Times New Roman" w:hAnsi="Times New Roman" w:cs="Times New Roman"/>
          <w:sz w:val="28"/>
          <w:szCs w:val="28"/>
        </w:rPr>
        <w:t>полугодии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4514F9">
        <w:rPr>
          <w:rFonts w:ascii="Times New Roman" w:hAnsi="Times New Roman" w:cs="Times New Roman"/>
          <w:sz w:val="28"/>
          <w:szCs w:val="28"/>
        </w:rPr>
        <w:t>4</w:t>
      </w:r>
      <w:r w:rsidR="002836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E76CEE">
        <w:rPr>
          <w:rFonts w:ascii="Times New Roman" w:hAnsi="Times New Roman" w:cs="Times New Roman"/>
          <w:sz w:val="28"/>
          <w:szCs w:val="28"/>
        </w:rPr>
        <w:t xml:space="preserve"> удельный вес составил</w:t>
      </w:r>
      <w:r w:rsidR="00283656">
        <w:rPr>
          <w:rFonts w:ascii="Times New Roman" w:hAnsi="Times New Roman" w:cs="Times New Roman"/>
          <w:sz w:val="28"/>
          <w:szCs w:val="28"/>
        </w:rPr>
        <w:t xml:space="preserve"> </w:t>
      </w:r>
      <w:r w:rsidR="00927321">
        <w:rPr>
          <w:rFonts w:ascii="Times New Roman" w:hAnsi="Times New Roman" w:cs="Times New Roman"/>
          <w:sz w:val="28"/>
          <w:szCs w:val="28"/>
        </w:rPr>
        <w:t>22,6</w:t>
      </w:r>
      <w:r w:rsidR="004514F9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процентов</w:t>
      </w:r>
      <w:r w:rsidR="00324A83">
        <w:rPr>
          <w:rFonts w:ascii="Times New Roman" w:hAnsi="Times New Roman" w:cs="Times New Roman"/>
          <w:sz w:val="28"/>
          <w:szCs w:val="28"/>
        </w:rPr>
        <w:t>)</w:t>
      </w:r>
      <w:r w:rsidR="004514F9">
        <w:rPr>
          <w:rFonts w:ascii="Times New Roman" w:hAnsi="Times New Roman" w:cs="Times New Roman"/>
          <w:sz w:val="28"/>
          <w:szCs w:val="28"/>
        </w:rPr>
        <w:t>.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данному виду налога исполнение за 1 </w:t>
      </w:r>
      <w:r w:rsidR="00927321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Pr="001C1496">
        <w:rPr>
          <w:rFonts w:ascii="Times New Roman" w:hAnsi="Times New Roman" w:cs="Times New Roman"/>
          <w:sz w:val="28"/>
          <w:szCs w:val="28"/>
        </w:rPr>
        <w:t>201</w:t>
      </w:r>
      <w:r w:rsidR="004514F9"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927321">
        <w:rPr>
          <w:rFonts w:ascii="Times New Roman" w:hAnsi="Times New Roman" w:cs="Times New Roman"/>
          <w:sz w:val="28"/>
          <w:szCs w:val="28"/>
        </w:rPr>
        <w:t>492 538,8</w:t>
      </w:r>
      <w:r w:rsidR="00D07A37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BF105E">
        <w:rPr>
          <w:rFonts w:ascii="Times New Roman" w:hAnsi="Times New Roman" w:cs="Times New Roman"/>
          <w:sz w:val="28"/>
          <w:szCs w:val="28"/>
        </w:rPr>
        <w:t>или</w:t>
      </w:r>
      <w:r w:rsidR="00D07A37">
        <w:rPr>
          <w:rFonts w:ascii="Times New Roman" w:hAnsi="Times New Roman" w:cs="Times New Roman"/>
          <w:sz w:val="28"/>
          <w:szCs w:val="28"/>
        </w:rPr>
        <w:t xml:space="preserve"> </w:t>
      </w:r>
      <w:r w:rsidR="00927321">
        <w:rPr>
          <w:rFonts w:ascii="Times New Roman" w:hAnsi="Times New Roman" w:cs="Times New Roman"/>
          <w:sz w:val="28"/>
          <w:szCs w:val="28"/>
        </w:rPr>
        <w:t>41,3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</w:t>
      </w:r>
      <w:r w:rsidR="005F44D6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927321">
        <w:rPr>
          <w:rFonts w:ascii="Times New Roman" w:hAnsi="Times New Roman" w:cs="Times New Roman"/>
          <w:sz w:val="28"/>
          <w:szCs w:val="28"/>
        </w:rPr>
        <w:t>19 605,5</w:t>
      </w:r>
      <w:r w:rsidR="005F44D6">
        <w:rPr>
          <w:rFonts w:ascii="Times New Roman" w:hAnsi="Times New Roman" w:cs="Times New Roman"/>
          <w:sz w:val="28"/>
          <w:szCs w:val="28"/>
        </w:rPr>
        <w:t xml:space="preserve"> тыс. рублей меньше</w:t>
      </w:r>
      <w:r w:rsidR="003F12A5">
        <w:rPr>
          <w:rFonts w:ascii="Times New Roman" w:hAnsi="Times New Roman" w:cs="Times New Roman"/>
          <w:sz w:val="28"/>
          <w:szCs w:val="28"/>
        </w:rPr>
        <w:t>,</w:t>
      </w:r>
      <w:r w:rsidR="005F44D6">
        <w:rPr>
          <w:rFonts w:ascii="Times New Roman" w:hAnsi="Times New Roman" w:cs="Times New Roman"/>
          <w:sz w:val="28"/>
          <w:szCs w:val="28"/>
        </w:rPr>
        <w:t xml:space="preserve"> </w:t>
      </w:r>
      <w:r w:rsidR="00BF105E">
        <w:rPr>
          <w:rFonts w:ascii="Times New Roman" w:hAnsi="Times New Roman" w:cs="Times New Roman"/>
          <w:sz w:val="28"/>
          <w:szCs w:val="28"/>
        </w:rPr>
        <w:t>чем</w:t>
      </w:r>
      <w:r w:rsidR="005F44D6">
        <w:rPr>
          <w:rFonts w:ascii="Times New Roman" w:hAnsi="Times New Roman" w:cs="Times New Roman"/>
          <w:sz w:val="28"/>
          <w:szCs w:val="28"/>
        </w:rPr>
        <w:t xml:space="preserve"> </w:t>
      </w:r>
      <w:r w:rsidR="00076C17">
        <w:rPr>
          <w:rFonts w:ascii="Times New Roman" w:hAnsi="Times New Roman" w:cs="Times New Roman"/>
          <w:sz w:val="28"/>
          <w:szCs w:val="28"/>
        </w:rPr>
        <w:t xml:space="preserve">за </w:t>
      </w:r>
      <w:r w:rsidR="005F44D6">
        <w:rPr>
          <w:rFonts w:ascii="Times New Roman" w:hAnsi="Times New Roman" w:cs="Times New Roman"/>
          <w:sz w:val="28"/>
          <w:szCs w:val="28"/>
        </w:rPr>
        <w:t>аналогичн</w:t>
      </w:r>
      <w:r w:rsidR="00076C17">
        <w:rPr>
          <w:rFonts w:ascii="Times New Roman" w:hAnsi="Times New Roman" w:cs="Times New Roman"/>
          <w:sz w:val="28"/>
          <w:szCs w:val="28"/>
        </w:rPr>
        <w:t>ый период</w:t>
      </w:r>
      <w:r w:rsidR="005F44D6">
        <w:rPr>
          <w:rFonts w:ascii="Times New Roman" w:hAnsi="Times New Roman" w:cs="Times New Roman"/>
          <w:sz w:val="28"/>
          <w:szCs w:val="28"/>
        </w:rPr>
        <w:t xml:space="preserve"> прошлого года</w:t>
      </w:r>
      <w:r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7E8D" w:rsidRDefault="00BF105E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A97E8D">
        <w:rPr>
          <w:rFonts w:ascii="Times New Roman" w:hAnsi="Times New Roman" w:cs="Times New Roman"/>
          <w:sz w:val="28"/>
          <w:szCs w:val="28"/>
        </w:rPr>
        <w:t xml:space="preserve">от продажи материальных и нематериальных активов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97E8D">
        <w:rPr>
          <w:rFonts w:ascii="Times New Roman" w:hAnsi="Times New Roman" w:cs="Times New Roman"/>
          <w:sz w:val="28"/>
          <w:szCs w:val="28"/>
        </w:rPr>
        <w:t xml:space="preserve"> 1 </w:t>
      </w:r>
      <w:r w:rsidR="00927321">
        <w:rPr>
          <w:rFonts w:ascii="Times New Roman" w:hAnsi="Times New Roman" w:cs="Times New Roman"/>
          <w:sz w:val="28"/>
          <w:szCs w:val="28"/>
        </w:rPr>
        <w:t>полугодии</w:t>
      </w:r>
      <w:r w:rsidR="00AF3395">
        <w:rPr>
          <w:rFonts w:ascii="Times New Roman" w:hAnsi="Times New Roman" w:cs="Times New Roman"/>
          <w:sz w:val="28"/>
          <w:szCs w:val="28"/>
        </w:rPr>
        <w:t xml:space="preserve"> 2015 года составил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F3395">
        <w:rPr>
          <w:rFonts w:ascii="Times New Roman" w:hAnsi="Times New Roman" w:cs="Times New Roman"/>
          <w:sz w:val="28"/>
          <w:szCs w:val="28"/>
        </w:rPr>
        <w:t xml:space="preserve"> </w:t>
      </w:r>
      <w:r w:rsidR="00927321">
        <w:rPr>
          <w:rFonts w:ascii="Times New Roman" w:hAnsi="Times New Roman" w:cs="Times New Roman"/>
          <w:sz w:val="28"/>
          <w:szCs w:val="28"/>
        </w:rPr>
        <w:t>200 867,6</w:t>
      </w:r>
      <w:r w:rsidR="00A97E8D">
        <w:rPr>
          <w:rFonts w:ascii="Times New Roman" w:hAnsi="Times New Roman" w:cs="Times New Roman"/>
          <w:sz w:val="28"/>
          <w:szCs w:val="28"/>
        </w:rPr>
        <w:t xml:space="preserve"> тыс.</w:t>
      </w:r>
      <w:r w:rsidR="00076C17">
        <w:rPr>
          <w:rFonts w:ascii="Times New Roman" w:hAnsi="Times New Roman" w:cs="Times New Roman"/>
          <w:sz w:val="28"/>
          <w:szCs w:val="28"/>
        </w:rPr>
        <w:t xml:space="preserve"> </w:t>
      </w:r>
      <w:r w:rsidR="00A97E8D">
        <w:rPr>
          <w:rFonts w:ascii="Times New Roman" w:hAnsi="Times New Roman" w:cs="Times New Roman"/>
          <w:sz w:val="28"/>
          <w:szCs w:val="28"/>
        </w:rPr>
        <w:t>рублей</w:t>
      </w:r>
      <w:r w:rsidR="00076C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927321">
        <w:rPr>
          <w:rFonts w:ascii="Times New Roman" w:hAnsi="Times New Roman" w:cs="Times New Roman"/>
          <w:sz w:val="28"/>
          <w:szCs w:val="28"/>
        </w:rPr>
        <w:t>8,4</w:t>
      </w:r>
      <w:r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92732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общей суммы доходов за 1 </w:t>
      </w:r>
      <w:r w:rsidR="00927321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2015 года</w:t>
      </w:r>
      <w:r w:rsidR="002E4A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4A04" w:rsidRPr="002E4A04"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="002E4A04">
        <w:rPr>
          <w:rFonts w:ascii="Times New Roman" w:hAnsi="Times New Roman" w:cs="Times New Roman"/>
          <w:sz w:val="28"/>
          <w:szCs w:val="28"/>
        </w:rPr>
        <w:t>46,6</w:t>
      </w:r>
      <w:r w:rsidR="002E4A04" w:rsidRPr="002E4A0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E4A04">
        <w:rPr>
          <w:rFonts w:ascii="Times New Roman" w:hAnsi="Times New Roman" w:cs="Times New Roman"/>
          <w:sz w:val="28"/>
          <w:szCs w:val="28"/>
        </w:rPr>
        <w:t>ов</w:t>
      </w:r>
      <w:r w:rsidR="002E4A04" w:rsidRPr="002E4A04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2E4A04">
        <w:rPr>
          <w:rFonts w:ascii="Times New Roman" w:hAnsi="Times New Roman" w:cs="Times New Roman"/>
          <w:sz w:val="28"/>
          <w:szCs w:val="28"/>
        </w:rPr>
        <w:t>,</w:t>
      </w:r>
      <w:r w:rsidR="002E4A04" w:rsidRPr="002E4A04">
        <w:rPr>
          <w:rFonts w:ascii="Times New Roman" w:hAnsi="Times New Roman" w:cs="Times New Roman"/>
          <w:sz w:val="28"/>
          <w:szCs w:val="28"/>
        </w:rPr>
        <w:t xml:space="preserve"> </w:t>
      </w:r>
      <w:r w:rsidR="002E4A04">
        <w:rPr>
          <w:rFonts w:ascii="Times New Roman" w:hAnsi="Times New Roman" w:cs="Times New Roman"/>
          <w:sz w:val="28"/>
          <w:szCs w:val="28"/>
        </w:rPr>
        <w:t>что на 23 421,0 тыс. рублей меньше, чем за аналогичный период прошлого года.</w:t>
      </w:r>
    </w:p>
    <w:p w:rsidR="00B72BF0" w:rsidRDefault="00E76CEE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поступлений </w:t>
      </w:r>
      <w:r w:rsidR="00BF105E">
        <w:rPr>
          <w:rFonts w:ascii="Times New Roman" w:hAnsi="Times New Roman" w:cs="Times New Roman"/>
          <w:sz w:val="28"/>
          <w:szCs w:val="28"/>
        </w:rPr>
        <w:t xml:space="preserve">доходов от использования имущества, находящегося в государственной и муниципальной собственности </w:t>
      </w:r>
      <w:r w:rsidR="00B72BF0">
        <w:rPr>
          <w:rFonts w:ascii="Times New Roman" w:hAnsi="Times New Roman" w:cs="Times New Roman"/>
          <w:sz w:val="28"/>
          <w:szCs w:val="28"/>
        </w:rPr>
        <w:t>за 1</w:t>
      </w:r>
      <w:r w:rsidR="00D56867">
        <w:rPr>
          <w:rFonts w:ascii="Times New Roman" w:hAnsi="Times New Roman" w:cs="Times New Roman"/>
          <w:sz w:val="28"/>
          <w:szCs w:val="28"/>
        </w:rPr>
        <w:t xml:space="preserve"> </w:t>
      </w:r>
      <w:r w:rsidR="00927321">
        <w:rPr>
          <w:rFonts w:ascii="Times New Roman" w:hAnsi="Times New Roman" w:cs="Times New Roman"/>
          <w:sz w:val="28"/>
          <w:szCs w:val="28"/>
        </w:rPr>
        <w:t>полугодие</w:t>
      </w:r>
      <w:r w:rsidR="00B72BF0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1C1496" w:rsidRPr="001C1496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ил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27321">
        <w:rPr>
          <w:rFonts w:ascii="Times New Roman" w:hAnsi="Times New Roman" w:cs="Times New Roman"/>
          <w:sz w:val="28"/>
          <w:szCs w:val="28"/>
        </w:rPr>
        <w:t>147 386,4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B72BF0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B72BF0">
        <w:rPr>
          <w:rFonts w:ascii="Times New Roman" w:hAnsi="Times New Roman" w:cs="Times New Roman"/>
          <w:sz w:val="28"/>
          <w:szCs w:val="28"/>
        </w:rPr>
        <w:t>,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или </w:t>
      </w:r>
      <w:r w:rsidR="00927321">
        <w:rPr>
          <w:rFonts w:ascii="Times New Roman" w:hAnsi="Times New Roman" w:cs="Times New Roman"/>
          <w:sz w:val="28"/>
          <w:szCs w:val="28"/>
        </w:rPr>
        <w:t xml:space="preserve">6,2 </w:t>
      </w:r>
      <w:r w:rsidR="00B72BF0">
        <w:rPr>
          <w:rFonts w:ascii="Times New Roman" w:hAnsi="Times New Roman" w:cs="Times New Roman"/>
          <w:sz w:val="28"/>
          <w:szCs w:val="28"/>
        </w:rPr>
        <w:t>процента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от общей суммы налоговых </w:t>
      </w:r>
      <w:r w:rsidR="00324A83">
        <w:rPr>
          <w:rFonts w:ascii="Times New Roman" w:hAnsi="Times New Roman" w:cs="Times New Roman"/>
          <w:sz w:val="28"/>
          <w:szCs w:val="28"/>
        </w:rPr>
        <w:t>и неналоговых доходов бюджета.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324A83">
        <w:rPr>
          <w:rFonts w:ascii="Times New Roman" w:hAnsi="Times New Roman" w:cs="Times New Roman"/>
          <w:sz w:val="28"/>
          <w:szCs w:val="28"/>
        </w:rPr>
        <w:t>И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сполнение составило </w:t>
      </w:r>
      <w:r w:rsidR="00927321">
        <w:rPr>
          <w:rFonts w:ascii="Times New Roman" w:hAnsi="Times New Roman" w:cs="Times New Roman"/>
          <w:sz w:val="28"/>
          <w:szCs w:val="28"/>
        </w:rPr>
        <w:t>42</w:t>
      </w:r>
      <w:r w:rsidR="00B72BF0">
        <w:rPr>
          <w:rFonts w:ascii="Times New Roman" w:hAnsi="Times New Roman" w:cs="Times New Roman"/>
          <w:sz w:val="28"/>
          <w:szCs w:val="28"/>
        </w:rPr>
        <w:t>,2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72BF0">
        <w:rPr>
          <w:rFonts w:ascii="Times New Roman" w:hAnsi="Times New Roman" w:cs="Times New Roman"/>
          <w:sz w:val="28"/>
          <w:szCs w:val="28"/>
        </w:rPr>
        <w:t>процента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="00B72BF0">
        <w:rPr>
          <w:rFonts w:ascii="Times New Roman" w:hAnsi="Times New Roman" w:cs="Times New Roman"/>
          <w:sz w:val="28"/>
          <w:szCs w:val="28"/>
        </w:rPr>
        <w:t>.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B72BF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1 </w:t>
      </w:r>
      <w:r w:rsidR="00927321">
        <w:rPr>
          <w:rFonts w:ascii="Times New Roman" w:hAnsi="Times New Roman" w:cs="Times New Roman"/>
          <w:sz w:val="28"/>
          <w:szCs w:val="28"/>
        </w:rPr>
        <w:t xml:space="preserve">полугодием </w:t>
      </w:r>
      <w:r w:rsidR="001C1496" w:rsidRPr="001C1496">
        <w:rPr>
          <w:rFonts w:ascii="Times New Roman" w:hAnsi="Times New Roman" w:cs="Times New Roman"/>
          <w:sz w:val="28"/>
          <w:szCs w:val="28"/>
        </w:rPr>
        <w:t>201</w:t>
      </w:r>
      <w:r w:rsidR="00B72BF0">
        <w:rPr>
          <w:rFonts w:ascii="Times New Roman" w:hAnsi="Times New Roman" w:cs="Times New Roman"/>
          <w:sz w:val="28"/>
          <w:szCs w:val="28"/>
        </w:rPr>
        <w:t>4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года</w:t>
      </w:r>
      <w:r w:rsidR="00B72BF0">
        <w:rPr>
          <w:rFonts w:ascii="Times New Roman" w:hAnsi="Times New Roman" w:cs="Times New Roman"/>
          <w:sz w:val="28"/>
          <w:szCs w:val="28"/>
        </w:rPr>
        <w:t xml:space="preserve"> </w:t>
      </w:r>
      <w:r w:rsidR="00FB158B">
        <w:rPr>
          <w:rFonts w:ascii="Times New Roman" w:hAnsi="Times New Roman" w:cs="Times New Roman"/>
          <w:sz w:val="28"/>
          <w:szCs w:val="28"/>
        </w:rPr>
        <w:t>в сумме</w:t>
      </w:r>
      <w:r w:rsidR="00FB158B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927321">
        <w:rPr>
          <w:rFonts w:ascii="Times New Roman" w:hAnsi="Times New Roman" w:cs="Times New Roman"/>
          <w:sz w:val="28"/>
          <w:szCs w:val="28"/>
        </w:rPr>
        <w:t xml:space="preserve">179 958,5 </w:t>
      </w:r>
      <w:r w:rsidR="00FB158B" w:rsidRPr="001C1496">
        <w:rPr>
          <w:rFonts w:ascii="Times New Roman" w:hAnsi="Times New Roman" w:cs="Times New Roman"/>
          <w:sz w:val="28"/>
          <w:szCs w:val="28"/>
        </w:rPr>
        <w:t>тыс.</w:t>
      </w:r>
      <w:r w:rsidR="00FB158B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B72BF0">
        <w:rPr>
          <w:rFonts w:ascii="Times New Roman" w:hAnsi="Times New Roman" w:cs="Times New Roman"/>
          <w:sz w:val="28"/>
          <w:szCs w:val="28"/>
        </w:rPr>
        <w:t xml:space="preserve">поступления уменьшились на </w:t>
      </w:r>
      <w:r w:rsidR="00927321">
        <w:rPr>
          <w:rFonts w:ascii="Times New Roman" w:hAnsi="Times New Roman" w:cs="Times New Roman"/>
          <w:sz w:val="28"/>
          <w:szCs w:val="28"/>
        </w:rPr>
        <w:t xml:space="preserve">32 572,1 </w:t>
      </w:r>
      <w:r w:rsidR="00B72BF0">
        <w:rPr>
          <w:rFonts w:ascii="Times New Roman" w:hAnsi="Times New Roman" w:cs="Times New Roman"/>
          <w:sz w:val="28"/>
          <w:szCs w:val="28"/>
        </w:rPr>
        <w:t>тыс. рублей</w:t>
      </w:r>
      <w:r w:rsidR="00FB158B">
        <w:rPr>
          <w:rFonts w:ascii="Times New Roman" w:hAnsi="Times New Roman" w:cs="Times New Roman"/>
          <w:sz w:val="28"/>
          <w:szCs w:val="28"/>
        </w:rPr>
        <w:t>.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BF0" w:rsidRDefault="00B72BF0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Налоги на совокупный доход также уменьшились по сравнению с аналогичным периодом прошлого года на </w:t>
      </w:r>
      <w:r w:rsidR="00927321">
        <w:rPr>
          <w:rFonts w:ascii="Times New Roman" w:hAnsi="Times New Roman" w:cs="Times New Roman"/>
          <w:sz w:val="28"/>
          <w:szCs w:val="28"/>
        </w:rPr>
        <w:t>1 586,1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составили </w:t>
      </w:r>
      <w:r w:rsidR="00927321">
        <w:rPr>
          <w:rFonts w:ascii="Times New Roman" w:hAnsi="Times New Roman" w:cs="Times New Roman"/>
          <w:sz w:val="28"/>
          <w:szCs w:val="28"/>
        </w:rPr>
        <w:t>129 781,0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D51A7">
        <w:rPr>
          <w:rFonts w:ascii="Times New Roman" w:hAnsi="Times New Roman" w:cs="Times New Roman"/>
          <w:sz w:val="28"/>
          <w:szCs w:val="28"/>
        </w:rPr>
        <w:t xml:space="preserve"> или </w:t>
      </w:r>
      <w:r w:rsidR="00927321">
        <w:rPr>
          <w:rFonts w:ascii="Times New Roman" w:hAnsi="Times New Roman" w:cs="Times New Roman"/>
          <w:sz w:val="28"/>
          <w:szCs w:val="28"/>
        </w:rPr>
        <w:t>47,7</w:t>
      </w:r>
      <w:r w:rsidR="002D51A7">
        <w:rPr>
          <w:rFonts w:ascii="Times New Roman" w:hAnsi="Times New Roman" w:cs="Times New Roman"/>
          <w:sz w:val="28"/>
          <w:szCs w:val="28"/>
        </w:rPr>
        <w:t xml:space="preserve"> процента от </w:t>
      </w:r>
      <w:r w:rsidR="002D51A7" w:rsidRPr="001C1496">
        <w:rPr>
          <w:rFonts w:ascii="Times New Roman" w:hAnsi="Times New Roman" w:cs="Times New Roman"/>
          <w:sz w:val="28"/>
          <w:szCs w:val="28"/>
        </w:rPr>
        <w:t>плановых назначений</w:t>
      </w:r>
      <w:r w:rsidR="002D51A7">
        <w:rPr>
          <w:rFonts w:ascii="Times New Roman" w:hAnsi="Times New Roman" w:cs="Times New Roman"/>
          <w:sz w:val="28"/>
          <w:szCs w:val="28"/>
        </w:rPr>
        <w:t>.</w:t>
      </w:r>
    </w:p>
    <w:p w:rsidR="001C1496" w:rsidRDefault="00C34E1B" w:rsidP="00E10BF8">
      <w:pPr>
        <w:spacing w:after="0" w:line="276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C149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налоги на имущество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приходится </w:t>
      </w:r>
      <w:r w:rsidR="001C1496" w:rsidRPr="001C1496">
        <w:rPr>
          <w:rFonts w:ascii="Times New Roman" w:hAnsi="Times New Roman" w:cs="Times New Roman"/>
          <w:sz w:val="28"/>
          <w:szCs w:val="28"/>
        </w:rPr>
        <w:t>3,</w:t>
      </w:r>
      <w:r w:rsidR="00927321">
        <w:rPr>
          <w:rFonts w:ascii="Times New Roman" w:hAnsi="Times New Roman" w:cs="Times New Roman"/>
          <w:sz w:val="28"/>
          <w:szCs w:val="28"/>
        </w:rPr>
        <w:t>0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2D51A7">
        <w:rPr>
          <w:rFonts w:ascii="Times New Roman" w:hAnsi="Times New Roman" w:cs="Times New Roman"/>
          <w:sz w:val="28"/>
          <w:szCs w:val="28"/>
        </w:rPr>
        <w:t>процента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, исполнение составило </w:t>
      </w:r>
      <w:r w:rsidR="00927321">
        <w:rPr>
          <w:rFonts w:ascii="Times New Roman" w:hAnsi="Times New Roman" w:cs="Times New Roman"/>
          <w:sz w:val="28"/>
          <w:szCs w:val="28"/>
        </w:rPr>
        <w:t>71 696,4</w:t>
      </w:r>
      <w:r w:rsidR="002D51A7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>тыс.</w:t>
      </w:r>
      <w:r w:rsidR="002D51A7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27321">
        <w:rPr>
          <w:rFonts w:ascii="Times New Roman" w:hAnsi="Times New Roman" w:cs="Times New Roman"/>
          <w:sz w:val="28"/>
          <w:szCs w:val="28"/>
        </w:rPr>
        <w:t>46,3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2D51A7">
        <w:rPr>
          <w:rFonts w:ascii="Times New Roman" w:hAnsi="Times New Roman" w:cs="Times New Roman"/>
          <w:sz w:val="28"/>
          <w:szCs w:val="28"/>
        </w:rPr>
        <w:t>процента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от плановых </w:t>
      </w:r>
      <w:r>
        <w:rPr>
          <w:rFonts w:ascii="Times New Roman" w:hAnsi="Times New Roman" w:cs="Times New Roman"/>
          <w:sz w:val="28"/>
          <w:szCs w:val="28"/>
        </w:rPr>
        <w:t xml:space="preserve">годовых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назначений (за 1 </w:t>
      </w:r>
      <w:r w:rsidR="00927321">
        <w:rPr>
          <w:rFonts w:ascii="Times New Roman" w:hAnsi="Times New Roman" w:cs="Times New Roman"/>
          <w:sz w:val="28"/>
          <w:szCs w:val="28"/>
        </w:rPr>
        <w:t>полугодие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2D51A7">
        <w:rPr>
          <w:rFonts w:ascii="Times New Roman" w:hAnsi="Times New Roman" w:cs="Times New Roman"/>
          <w:sz w:val="28"/>
          <w:szCs w:val="28"/>
        </w:rPr>
        <w:t xml:space="preserve">4 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года поступления составили </w:t>
      </w:r>
      <w:r w:rsidR="00D56867">
        <w:rPr>
          <w:rFonts w:ascii="Times New Roman" w:hAnsi="Times New Roman" w:cs="Times New Roman"/>
          <w:sz w:val="28"/>
          <w:szCs w:val="28"/>
        </w:rPr>
        <w:t>64 246,4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2D51A7">
        <w:rPr>
          <w:rFonts w:ascii="Times New Roman" w:hAnsi="Times New Roman" w:cs="Times New Roman"/>
          <w:sz w:val="28"/>
          <w:szCs w:val="28"/>
        </w:rPr>
        <w:t xml:space="preserve"> </w:t>
      </w:r>
      <w:r w:rsidR="001C1496"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E76CEE">
        <w:rPr>
          <w:rFonts w:ascii="Times New Roman" w:hAnsi="Times New Roman" w:cs="Times New Roman"/>
          <w:sz w:val="28"/>
          <w:szCs w:val="28"/>
        </w:rPr>
        <w:t>)</w:t>
      </w:r>
      <w:r w:rsidR="001C1496"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1BE4" w:rsidRDefault="003046E7" w:rsidP="00792211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lastRenderedPageBreak/>
        <w:t xml:space="preserve">Доходы, полученные в виде штрафов, санкций, возмещения ущерба составили </w:t>
      </w:r>
      <w:r w:rsidR="00D56867">
        <w:rPr>
          <w:rFonts w:ascii="Times New Roman" w:hAnsi="Times New Roman" w:cs="Times New Roman"/>
          <w:sz w:val="28"/>
          <w:szCs w:val="28"/>
        </w:rPr>
        <w:t>1,2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E76CEE">
        <w:rPr>
          <w:rFonts w:ascii="Times New Roman" w:hAnsi="Times New Roman" w:cs="Times New Roman"/>
          <w:sz w:val="28"/>
          <w:szCs w:val="28"/>
        </w:rPr>
        <w:t>процента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41CE6">
        <w:rPr>
          <w:rFonts w:ascii="Times New Roman" w:hAnsi="Times New Roman" w:cs="Times New Roman"/>
          <w:sz w:val="28"/>
          <w:szCs w:val="28"/>
        </w:rPr>
        <w:t>от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обще</w:t>
      </w:r>
      <w:r w:rsidR="00041CE6">
        <w:rPr>
          <w:rFonts w:ascii="Times New Roman" w:hAnsi="Times New Roman" w:cs="Times New Roman"/>
          <w:sz w:val="28"/>
          <w:szCs w:val="28"/>
        </w:rPr>
        <w:t>го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041CE6">
        <w:rPr>
          <w:rFonts w:ascii="Times New Roman" w:hAnsi="Times New Roman" w:cs="Times New Roman"/>
          <w:sz w:val="28"/>
          <w:szCs w:val="28"/>
        </w:rPr>
        <w:t>а</w:t>
      </w:r>
      <w:r w:rsidR="00E76CEE" w:rsidRPr="001C1496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E76CEE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D56867">
        <w:rPr>
          <w:rFonts w:ascii="Times New Roman" w:hAnsi="Times New Roman" w:cs="Times New Roman"/>
          <w:sz w:val="28"/>
          <w:szCs w:val="28"/>
        </w:rPr>
        <w:t>28 821,6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1348DE">
        <w:rPr>
          <w:rFonts w:ascii="Times New Roman" w:hAnsi="Times New Roman" w:cs="Times New Roman"/>
          <w:sz w:val="28"/>
          <w:szCs w:val="28"/>
        </w:rPr>
        <w:t>53,8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процента</w:t>
      </w:r>
      <w:r w:rsidR="000F608C">
        <w:rPr>
          <w:rFonts w:ascii="Times New Roman" w:hAnsi="Times New Roman" w:cs="Times New Roman"/>
          <w:sz w:val="28"/>
          <w:szCs w:val="28"/>
        </w:rPr>
        <w:t xml:space="preserve"> от плановых назначений</w:t>
      </w:r>
      <w:r w:rsidRPr="001C1496">
        <w:rPr>
          <w:rFonts w:ascii="Times New Roman" w:hAnsi="Times New Roman" w:cs="Times New Roman"/>
          <w:sz w:val="28"/>
          <w:szCs w:val="28"/>
        </w:rPr>
        <w:t>. За 1</w:t>
      </w:r>
      <w:r w:rsidR="00D56867">
        <w:rPr>
          <w:rFonts w:ascii="Times New Roman" w:hAnsi="Times New Roman" w:cs="Times New Roman"/>
          <w:sz w:val="28"/>
          <w:szCs w:val="28"/>
        </w:rPr>
        <w:t xml:space="preserve"> полугодие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641BE4">
        <w:rPr>
          <w:rFonts w:ascii="Times New Roman" w:hAnsi="Times New Roman" w:cs="Times New Roman"/>
          <w:sz w:val="28"/>
          <w:szCs w:val="28"/>
        </w:rPr>
        <w:t>4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данные доходы составили </w:t>
      </w:r>
      <w:r w:rsidR="00D56867">
        <w:rPr>
          <w:rFonts w:ascii="Times New Roman" w:hAnsi="Times New Roman" w:cs="Times New Roman"/>
          <w:sz w:val="28"/>
          <w:szCs w:val="28"/>
        </w:rPr>
        <w:t>24 943,9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641BE4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641BE4">
        <w:rPr>
          <w:rFonts w:ascii="Times New Roman" w:hAnsi="Times New Roman" w:cs="Times New Roman"/>
          <w:sz w:val="28"/>
          <w:szCs w:val="28"/>
        </w:rPr>
        <w:t>1,</w:t>
      </w:r>
      <w:r w:rsidR="009A212C">
        <w:rPr>
          <w:rFonts w:ascii="Times New Roman" w:hAnsi="Times New Roman" w:cs="Times New Roman"/>
          <w:sz w:val="28"/>
          <w:szCs w:val="28"/>
        </w:rPr>
        <w:t>1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193956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08C">
        <w:rPr>
          <w:rFonts w:ascii="Times New Roman" w:hAnsi="Times New Roman" w:cs="Times New Roman"/>
          <w:sz w:val="28"/>
          <w:szCs w:val="28"/>
        </w:rPr>
        <w:t>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обще</w:t>
      </w:r>
      <w:r w:rsidR="000F608C">
        <w:rPr>
          <w:rFonts w:ascii="Times New Roman" w:hAnsi="Times New Roman" w:cs="Times New Roman"/>
          <w:sz w:val="28"/>
          <w:szCs w:val="28"/>
        </w:rPr>
        <w:t>м объеме</w:t>
      </w:r>
      <w:r w:rsidRPr="001C1496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0F608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1BE4" w:rsidRPr="003B7557" w:rsidRDefault="00641BE4" w:rsidP="00792211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 xml:space="preserve">Платежи от уплаты государственной пошлины по состоянию на 1 </w:t>
      </w:r>
      <w:r w:rsidR="00D56867">
        <w:rPr>
          <w:rFonts w:ascii="Times New Roman" w:hAnsi="Times New Roman" w:cs="Times New Roman"/>
          <w:sz w:val="28"/>
          <w:szCs w:val="28"/>
        </w:rPr>
        <w:t>июля</w:t>
      </w:r>
      <w:r w:rsidRPr="003B7557">
        <w:rPr>
          <w:rFonts w:ascii="Times New Roman" w:hAnsi="Times New Roman" w:cs="Times New Roman"/>
          <w:sz w:val="28"/>
          <w:szCs w:val="28"/>
        </w:rPr>
        <w:t xml:space="preserve"> 2015 года составили </w:t>
      </w:r>
      <w:r w:rsidR="00D56867">
        <w:rPr>
          <w:rFonts w:ascii="Times New Roman" w:hAnsi="Times New Roman" w:cs="Times New Roman"/>
          <w:sz w:val="28"/>
          <w:szCs w:val="28"/>
        </w:rPr>
        <w:t>31 956,5</w:t>
      </w:r>
      <w:r w:rsidRPr="003B755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56867">
        <w:rPr>
          <w:rFonts w:ascii="Times New Roman" w:hAnsi="Times New Roman" w:cs="Times New Roman"/>
          <w:sz w:val="28"/>
          <w:szCs w:val="28"/>
        </w:rPr>
        <w:t>58,6</w:t>
      </w:r>
      <w:r w:rsidRPr="003B7557">
        <w:rPr>
          <w:rFonts w:ascii="Times New Roman" w:hAnsi="Times New Roman" w:cs="Times New Roman"/>
          <w:sz w:val="28"/>
          <w:szCs w:val="28"/>
        </w:rPr>
        <w:t xml:space="preserve"> процента от плановых назначений</w:t>
      </w:r>
      <w:r w:rsidR="0045644A">
        <w:rPr>
          <w:rFonts w:ascii="Times New Roman" w:hAnsi="Times New Roman" w:cs="Times New Roman"/>
          <w:sz w:val="28"/>
          <w:szCs w:val="28"/>
        </w:rPr>
        <w:t>,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45644A">
        <w:rPr>
          <w:rFonts w:ascii="Times New Roman" w:hAnsi="Times New Roman" w:cs="Times New Roman"/>
          <w:sz w:val="28"/>
          <w:szCs w:val="28"/>
        </w:rPr>
        <w:t xml:space="preserve">что </w:t>
      </w:r>
      <w:r w:rsidRPr="003B7557">
        <w:rPr>
          <w:rFonts w:ascii="Times New Roman" w:hAnsi="Times New Roman" w:cs="Times New Roman"/>
          <w:sz w:val="28"/>
          <w:szCs w:val="28"/>
        </w:rPr>
        <w:t xml:space="preserve">в общей сумме доходов </w:t>
      </w:r>
      <w:r w:rsidR="0066684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3B7557">
        <w:rPr>
          <w:rFonts w:ascii="Times New Roman" w:hAnsi="Times New Roman" w:cs="Times New Roman"/>
          <w:sz w:val="28"/>
          <w:szCs w:val="28"/>
        </w:rPr>
        <w:t>состав</w:t>
      </w:r>
      <w:r w:rsidR="00666848">
        <w:rPr>
          <w:rFonts w:ascii="Times New Roman" w:hAnsi="Times New Roman" w:cs="Times New Roman"/>
          <w:sz w:val="28"/>
          <w:szCs w:val="28"/>
        </w:rPr>
        <w:t>ляет</w:t>
      </w:r>
      <w:r w:rsidR="00D56867">
        <w:rPr>
          <w:rFonts w:ascii="Times New Roman" w:hAnsi="Times New Roman" w:cs="Times New Roman"/>
          <w:sz w:val="28"/>
          <w:szCs w:val="28"/>
        </w:rPr>
        <w:t xml:space="preserve"> 1,3</w:t>
      </w:r>
      <w:r w:rsidRPr="003B7557">
        <w:rPr>
          <w:rFonts w:ascii="Times New Roman" w:hAnsi="Times New Roman" w:cs="Times New Roman"/>
          <w:sz w:val="28"/>
          <w:szCs w:val="28"/>
        </w:rPr>
        <w:t xml:space="preserve"> процента.                        </w:t>
      </w:r>
    </w:p>
    <w:p w:rsidR="00D56867" w:rsidRPr="003B7557" w:rsidRDefault="00FD6DF5" w:rsidP="00792211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41BE4" w:rsidRPr="003B7557">
        <w:rPr>
          <w:rFonts w:ascii="Times New Roman" w:hAnsi="Times New Roman" w:cs="Times New Roman"/>
          <w:sz w:val="28"/>
          <w:szCs w:val="28"/>
        </w:rPr>
        <w:t xml:space="preserve">а налоги на товары (работы, услуги), реализуемые на </w:t>
      </w:r>
      <w:r w:rsidR="003F12A5">
        <w:rPr>
          <w:rFonts w:ascii="Times New Roman" w:hAnsi="Times New Roman" w:cs="Times New Roman"/>
          <w:sz w:val="28"/>
          <w:szCs w:val="28"/>
        </w:rPr>
        <w:t>территории Российской Федерации</w:t>
      </w:r>
      <w:r w:rsidRPr="00FD6DF5">
        <w:rPr>
          <w:rFonts w:ascii="Times New Roman" w:hAnsi="Times New Roman" w:cs="Times New Roman"/>
          <w:sz w:val="28"/>
          <w:szCs w:val="28"/>
        </w:rPr>
        <w:t xml:space="preserve"> </w:t>
      </w:r>
      <w:r w:rsidRPr="003B7557">
        <w:rPr>
          <w:rFonts w:ascii="Times New Roman" w:hAnsi="Times New Roman" w:cs="Times New Roman"/>
          <w:sz w:val="28"/>
          <w:szCs w:val="28"/>
        </w:rPr>
        <w:t>приходится</w:t>
      </w:r>
      <w:r>
        <w:rPr>
          <w:rFonts w:ascii="Times New Roman" w:hAnsi="Times New Roman" w:cs="Times New Roman"/>
          <w:sz w:val="28"/>
          <w:szCs w:val="28"/>
        </w:rPr>
        <w:t xml:space="preserve"> 0,4</w:t>
      </w:r>
      <w:r w:rsidRPr="003B7557">
        <w:rPr>
          <w:rFonts w:ascii="Times New Roman" w:hAnsi="Times New Roman" w:cs="Times New Roman"/>
          <w:sz w:val="28"/>
          <w:szCs w:val="28"/>
        </w:rPr>
        <w:t xml:space="preserve"> процента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3B7557">
        <w:rPr>
          <w:rFonts w:ascii="Times New Roman" w:hAnsi="Times New Roman" w:cs="Times New Roman"/>
          <w:sz w:val="28"/>
          <w:szCs w:val="28"/>
        </w:rPr>
        <w:t xml:space="preserve"> общей сумм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B7557">
        <w:rPr>
          <w:rFonts w:ascii="Times New Roman" w:hAnsi="Times New Roman" w:cs="Times New Roman"/>
          <w:sz w:val="28"/>
          <w:szCs w:val="28"/>
        </w:rPr>
        <w:t xml:space="preserve"> доходов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3F12A5">
        <w:rPr>
          <w:rFonts w:ascii="Times New Roman" w:hAnsi="Times New Roman" w:cs="Times New Roman"/>
          <w:sz w:val="28"/>
          <w:szCs w:val="28"/>
        </w:rPr>
        <w:t>. И</w:t>
      </w:r>
      <w:r w:rsidR="00641BE4" w:rsidRPr="003B7557">
        <w:rPr>
          <w:rFonts w:ascii="Times New Roman" w:hAnsi="Times New Roman" w:cs="Times New Roman"/>
          <w:sz w:val="28"/>
          <w:szCs w:val="28"/>
        </w:rPr>
        <w:t xml:space="preserve">сполнение составило </w:t>
      </w:r>
      <w:r w:rsidR="00D56867">
        <w:rPr>
          <w:rFonts w:ascii="Times New Roman" w:hAnsi="Times New Roman" w:cs="Times New Roman"/>
          <w:sz w:val="28"/>
          <w:szCs w:val="28"/>
        </w:rPr>
        <w:t>9 694,5</w:t>
      </w:r>
      <w:r w:rsidR="00641BE4" w:rsidRPr="003B7557">
        <w:rPr>
          <w:rFonts w:ascii="Times New Roman" w:hAnsi="Times New Roman" w:cs="Times New Roman"/>
          <w:sz w:val="28"/>
          <w:szCs w:val="28"/>
        </w:rPr>
        <w:t xml:space="preserve"> тыс.</w:t>
      </w:r>
      <w:r w:rsidR="003B197A"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641BE4" w:rsidRPr="003B7557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D56867">
        <w:rPr>
          <w:rFonts w:ascii="Times New Roman" w:hAnsi="Times New Roman" w:cs="Times New Roman"/>
          <w:sz w:val="28"/>
          <w:szCs w:val="28"/>
        </w:rPr>
        <w:t>58,6</w:t>
      </w:r>
      <w:r w:rsidR="00641BE4" w:rsidRPr="003B7557">
        <w:rPr>
          <w:rFonts w:ascii="Times New Roman" w:hAnsi="Times New Roman" w:cs="Times New Roman"/>
          <w:sz w:val="28"/>
          <w:szCs w:val="28"/>
        </w:rPr>
        <w:t xml:space="preserve"> процента от плановых назначений (за 1 </w:t>
      </w:r>
      <w:r w:rsidR="00D56867">
        <w:rPr>
          <w:rFonts w:ascii="Times New Roman" w:hAnsi="Times New Roman" w:cs="Times New Roman"/>
          <w:sz w:val="28"/>
          <w:szCs w:val="28"/>
        </w:rPr>
        <w:t>полугодие</w:t>
      </w:r>
      <w:r w:rsidR="00641BE4" w:rsidRPr="003B7557">
        <w:rPr>
          <w:rFonts w:ascii="Times New Roman" w:hAnsi="Times New Roman" w:cs="Times New Roman"/>
          <w:sz w:val="28"/>
          <w:szCs w:val="28"/>
        </w:rPr>
        <w:t xml:space="preserve"> 2014 года поступления составили </w:t>
      </w:r>
      <w:r w:rsidR="00D56867">
        <w:rPr>
          <w:rFonts w:ascii="Times New Roman" w:hAnsi="Times New Roman" w:cs="Times New Roman"/>
          <w:sz w:val="28"/>
          <w:szCs w:val="28"/>
        </w:rPr>
        <w:t>7 706,2</w:t>
      </w:r>
      <w:r w:rsidR="00641BE4" w:rsidRPr="003B755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B197A" w:rsidRPr="003B7557">
        <w:rPr>
          <w:rFonts w:ascii="Times New Roman" w:hAnsi="Times New Roman" w:cs="Times New Roman"/>
          <w:sz w:val="28"/>
          <w:szCs w:val="28"/>
        </w:rPr>
        <w:t>)</w:t>
      </w:r>
      <w:r w:rsidR="00641BE4" w:rsidRPr="003B75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6867" w:rsidRPr="003B7557" w:rsidRDefault="003B197A" w:rsidP="00792211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 xml:space="preserve">Платежи при пользовании природными ресурсами за 1 </w:t>
      </w:r>
      <w:r w:rsidR="00D56867">
        <w:rPr>
          <w:rFonts w:ascii="Times New Roman" w:hAnsi="Times New Roman" w:cs="Times New Roman"/>
          <w:sz w:val="28"/>
          <w:szCs w:val="28"/>
        </w:rPr>
        <w:t>полугодие</w:t>
      </w:r>
      <w:r w:rsidRPr="003B7557">
        <w:rPr>
          <w:rFonts w:ascii="Times New Roman" w:hAnsi="Times New Roman" w:cs="Times New Roman"/>
          <w:sz w:val="28"/>
          <w:szCs w:val="28"/>
        </w:rPr>
        <w:t xml:space="preserve"> 2015 года исполнены в сумме </w:t>
      </w:r>
      <w:r w:rsidR="00D56867">
        <w:rPr>
          <w:rFonts w:ascii="Times New Roman" w:hAnsi="Times New Roman" w:cs="Times New Roman"/>
          <w:sz w:val="28"/>
          <w:szCs w:val="28"/>
        </w:rPr>
        <w:t>4 991,0</w:t>
      </w:r>
      <w:r w:rsidRPr="003B755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D56867">
        <w:rPr>
          <w:rFonts w:ascii="Times New Roman" w:hAnsi="Times New Roman" w:cs="Times New Roman"/>
          <w:sz w:val="28"/>
          <w:szCs w:val="28"/>
        </w:rPr>
        <w:t>62,1</w:t>
      </w:r>
      <w:r w:rsidRPr="003B7557">
        <w:rPr>
          <w:rFonts w:ascii="Times New Roman" w:hAnsi="Times New Roman" w:cs="Times New Roman"/>
          <w:sz w:val="28"/>
          <w:szCs w:val="28"/>
        </w:rPr>
        <w:t xml:space="preserve"> процента от плановых назначений. Однако, в силу незначительного объема средств, данный вид доходов не оказывает существенного влияния на объем доходов бюджета (</w:t>
      </w:r>
      <w:r w:rsidR="00D56867">
        <w:rPr>
          <w:rFonts w:ascii="Times New Roman" w:hAnsi="Times New Roman" w:cs="Times New Roman"/>
          <w:sz w:val="28"/>
          <w:szCs w:val="28"/>
        </w:rPr>
        <w:t>0,2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3B7557">
        <w:rPr>
          <w:rFonts w:ascii="Times New Roman" w:hAnsi="Times New Roman" w:cs="Times New Roman"/>
          <w:sz w:val="28"/>
          <w:szCs w:val="28"/>
        </w:rPr>
        <w:t xml:space="preserve">). По состоянию на 1 </w:t>
      </w:r>
      <w:r w:rsidR="00D56867">
        <w:rPr>
          <w:rFonts w:ascii="Times New Roman" w:hAnsi="Times New Roman" w:cs="Times New Roman"/>
          <w:sz w:val="28"/>
          <w:szCs w:val="28"/>
        </w:rPr>
        <w:t>июля</w:t>
      </w:r>
      <w:r w:rsidRPr="003B7557">
        <w:rPr>
          <w:rFonts w:ascii="Times New Roman" w:hAnsi="Times New Roman" w:cs="Times New Roman"/>
          <w:sz w:val="28"/>
          <w:szCs w:val="28"/>
        </w:rPr>
        <w:t xml:space="preserve"> 201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4 </w:t>
      </w:r>
      <w:r w:rsidRPr="003B7557">
        <w:rPr>
          <w:rFonts w:ascii="Times New Roman" w:hAnsi="Times New Roman" w:cs="Times New Roman"/>
          <w:sz w:val="28"/>
          <w:szCs w:val="28"/>
        </w:rPr>
        <w:t xml:space="preserve">года платежи при пользовании природными ресурсами 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сложились меньше на </w:t>
      </w:r>
      <w:r w:rsidR="00D56867">
        <w:rPr>
          <w:rFonts w:ascii="Times New Roman" w:hAnsi="Times New Roman" w:cs="Times New Roman"/>
          <w:sz w:val="28"/>
          <w:szCs w:val="28"/>
        </w:rPr>
        <w:t>1 181,5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FB158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56867">
        <w:rPr>
          <w:rFonts w:ascii="Times New Roman" w:hAnsi="Times New Roman" w:cs="Times New Roman"/>
          <w:sz w:val="28"/>
          <w:szCs w:val="28"/>
        </w:rPr>
        <w:t>3 809,5</w:t>
      </w:r>
      <w:r w:rsidRPr="003B7557">
        <w:rPr>
          <w:rFonts w:ascii="Times New Roman" w:hAnsi="Times New Roman" w:cs="Times New Roman"/>
          <w:sz w:val="28"/>
          <w:szCs w:val="28"/>
        </w:rPr>
        <w:t xml:space="preserve"> тыс.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046E7" w:rsidRPr="003B7557" w:rsidRDefault="003046E7" w:rsidP="00792211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>Прочи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х </w:t>
      </w:r>
      <w:r w:rsidRPr="003B7557">
        <w:rPr>
          <w:rFonts w:ascii="Times New Roman" w:hAnsi="Times New Roman" w:cs="Times New Roman"/>
          <w:sz w:val="28"/>
          <w:szCs w:val="28"/>
        </w:rPr>
        <w:t>неналоговы</w:t>
      </w:r>
      <w:r w:rsidR="00554F41" w:rsidRPr="003B7557">
        <w:rPr>
          <w:rFonts w:ascii="Times New Roman" w:hAnsi="Times New Roman" w:cs="Times New Roman"/>
          <w:sz w:val="28"/>
          <w:szCs w:val="28"/>
        </w:rPr>
        <w:t>х</w:t>
      </w:r>
      <w:r w:rsidRPr="003B7557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ов поступило в 1 </w:t>
      </w:r>
      <w:r w:rsidR="00783336">
        <w:rPr>
          <w:rFonts w:ascii="Times New Roman" w:hAnsi="Times New Roman" w:cs="Times New Roman"/>
          <w:sz w:val="28"/>
          <w:szCs w:val="28"/>
        </w:rPr>
        <w:t>полугодии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 2015 года больше, чем за ана</w:t>
      </w:r>
      <w:r w:rsidR="00764AC5" w:rsidRPr="003B7557">
        <w:rPr>
          <w:rFonts w:ascii="Times New Roman" w:hAnsi="Times New Roman" w:cs="Times New Roman"/>
          <w:sz w:val="28"/>
          <w:szCs w:val="28"/>
        </w:rPr>
        <w:t>л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огичный период прошлого года на </w:t>
      </w:r>
      <w:r w:rsidR="00783336">
        <w:rPr>
          <w:rFonts w:ascii="Times New Roman" w:hAnsi="Times New Roman" w:cs="Times New Roman"/>
          <w:sz w:val="28"/>
          <w:szCs w:val="28"/>
        </w:rPr>
        <w:t>2 682,9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 тыс.</w:t>
      </w:r>
      <w:r w:rsidR="00764AC5"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C41B66">
        <w:rPr>
          <w:rFonts w:ascii="Times New Roman" w:hAnsi="Times New Roman" w:cs="Times New Roman"/>
          <w:sz w:val="28"/>
          <w:szCs w:val="28"/>
        </w:rPr>
        <w:t>рублей и составило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783336">
        <w:rPr>
          <w:rFonts w:ascii="Times New Roman" w:hAnsi="Times New Roman" w:cs="Times New Roman"/>
          <w:sz w:val="28"/>
          <w:szCs w:val="28"/>
        </w:rPr>
        <w:t>3 226,0</w:t>
      </w:r>
      <w:r w:rsidRPr="003B755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83336">
        <w:rPr>
          <w:rFonts w:ascii="Times New Roman" w:hAnsi="Times New Roman" w:cs="Times New Roman"/>
          <w:sz w:val="28"/>
          <w:szCs w:val="28"/>
        </w:rPr>
        <w:t>26,9</w:t>
      </w:r>
      <w:r w:rsidR="00554F41" w:rsidRPr="003B7557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3B7557">
        <w:rPr>
          <w:rFonts w:ascii="Times New Roman" w:hAnsi="Times New Roman" w:cs="Times New Roman"/>
          <w:sz w:val="28"/>
          <w:szCs w:val="28"/>
        </w:rPr>
        <w:t xml:space="preserve"> от </w:t>
      </w:r>
      <w:r w:rsidR="00764AC5" w:rsidRPr="003B7557">
        <w:rPr>
          <w:rFonts w:ascii="Times New Roman" w:hAnsi="Times New Roman" w:cs="Times New Roman"/>
          <w:sz w:val="28"/>
          <w:szCs w:val="28"/>
        </w:rPr>
        <w:t>плановых назначений.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764AC5" w:rsidRPr="003B7557">
        <w:rPr>
          <w:rFonts w:ascii="Times New Roman" w:hAnsi="Times New Roman" w:cs="Times New Roman"/>
          <w:sz w:val="28"/>
          <w:szCs w:val="28"/>
        </w:rPr>
        <w:t>В</w:t>
      </w:r>
      <w:r w:rsidRPr="003B7557">
        <w:rPr>
          <w:rFonts w:ascii="Times New Roman" w:hAnsi="Times New Roman" w:cs="Times New Roman"/>
          <w:sz w:val="28"/>
          <w:szCs w:val="28"/>
        </w:rPr>
        <w:t xml:space="preserve"> силу незначительного объема </w:t>
      </w:r>
      <w:r w:rsidR="00324A83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3B7557">
        <w:rPr>
          <w:rFonts w:ascii="Times New Roman" w:hAnsi="Times New Roman" w:cs="Times New Roman"/>
          <w:sz w:val="28"/>
          <w:szCs w:val="28"/>
        </w:rPr>
        <w:t xml:space="preserve">средств, </w:t>
      </w:r>
      <w:r w:rsidR="00324A83">
        <w:rPr>
          <w:rFonts w:ascii="Times New Roman" w:hAnsi="Times New Roman" w:cs="Times New Roman"/>
          <w:sz w:val="28"/>
          <w:szCs w:val="28"/>
        </w:rPr>
        <w:t xml:space="preserve">они </w:t>
      </w:r>
      <w:r w:rsidRPr="003B7557">
        <w:rPr>
          <w:rFonts w:ascii="Times New Roman" w:hAnsi="Times New Roman" w:cs="Times New Roman"/>
          <w:sz w:val="28"/>
          <w:szCs w:val="28"/>
        </w:rPr>
        <w:t>не оказыва</w:t>
      </w:r>
      <w:r w:rsidR="00554F41" w:rsidRPr="003B7557">
        <w:rPr>
          <w:rFonts w:ascii="Times New Roman" w:hAnsi="Times New Roman" w:cs="Times New Roman"/>
          <w:sz w:val="28"/>
          <w:szCs w:val="28"/>
        </w:rPr>
        <w:t>ю</w:t>
      </w:r>
      <w:r w:rsidRPr="003B7557">
        <w:rPr>
          <w:rFonts w:ascii="Times New Roman" w:hAnsi="Times New Roman" w:cs="Times New Roman"/>
          <w:sz w:val="28"/>
          <w:szCs w:val="28"/>
        </w:rPr>
        <w:t>т существенного влияния на объем доходов бюджета – 0,</w:t>
      </w:r>
      <w:r w:rsidR="00783336">
        <w:rPr>
          <w:rFonts w:ascii="Times New Roman" w:hAnsi="Times New Roman" w:cs="Times New Roman"/>
          <w:sz w:val="28"/>
          <w:szCs w:val="28"/>
        </w:rPr>
        <w:t>1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="00554F41" w:rsidRPr="003B7557">
        <w:rPr>
          <w:rFonts w:ascii="Times New Roman" w:hAnsi="Times New Roman" w:cs="Times New Roman"/>
          <w:sz w:val="28"/>
          <w:szCs w:val="28"/>
        </w:rPr>
        <w:t>процента</w:t>
      </w:r>
      <w:r w:rsidRPr="003B7557">
        <w:rPr>
          <w:rFonts w:ascii="Times New Roman" w:hAnsi="Times New Roman" w:cs="Times New Roman"/>
          <w:sz w:val="28"/>
          <w:szCs w:val="28"/>
        </w:rPr>
        <w:t xml:space="preserve"> (за 1 </w:t>
      </w:r>
      <w:r w:rsidR="00783336">
        <w:rPr>
          <w:rFonts w:ascii="Times New Roman" w:hAnsi="Times New Roman" w:cs="Times New Roman"/>
          <w:sz w:val="28"/>
          <w:szCs w:val="28"/>
        </w:rPr>
        <w:t>полугодие</w:t>
      </w:r>
      <w:r w:rsidRPr="003B7557">
        <w:rPr>
          <w:rFonts w:ascii="Times New Roman" w:hAnsi="Times New Roman" w:cs="Times New Roman"/>
          <w:sz w:val="28"/>
          <w:szCs w:val="28"/>
        </w:rPr>
        <w:t xml:space="preserve"> 201</w:t>
      </w:r>
      <w:r w:rsidR="00554F41" w:rsidRPr="003B7557">
        <w:rPr>
          <w:rFonts w:ascii="Times New Roman" w:hAnsi="Times New Roman" w:cs="Times New Roman"/>
          <w:sz w:val="28"/>
          <w:szCs w:val="28"/>
        </w:rPr>
        <w:t>4</w:t>
      </w:r>
      <w:r w:rsidRPr="003B7557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783336">
        <w:rPr>
          <w:rFonts w:ascii="Times New Roman" w:hAnsi="Times New Roman" w:cs="Times New Roman"/>
          <w:sz w:val="28"/>
          <w:szCs w:val="28"/>
        </w:rPr>
        <w:t>543,1</w:t>
      </w:r>
      <w:r w:rsidRPr="003B7557">
        <w:rPr>
          <w:rFonts w:ascii="Times New Roman" w:hAnsi="Times New Roman" w:cs="Times New Roman"/>
          <w:sz w:val="28"/>
          <w:szCs w:val="28"/>
        </w:rPr>
        <w:t xml:space="preserve"> тыс.</w:t>
      </w:r>
      <w:r w:rsidR="00764AC5"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Pr="003B7557">
        <w:rPr>
          <w:rFonts w:ascii="Times New Roman" w:hAnsi="Times New Roman" w:cs="Times New Roman"/>
          <w:sz w:val="28"/>
          <w:szCs w:val="28"/>
        </w:rPr>
        <w:t xml:space="preserve">рублей). </w:t>
      </w:r>
    </w:p>
    <w:p w:rsidR="00783336" w:rsidRPr="003B7557" w:rsidRDefault="00764AC5" w:rsidP="002E4A04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 xml:space="preserve">Следует отметить снижение в 1 </w:t>
      </w:r>
      <w:r w:rsidR="00783336">
        <w:rPr>
          <w:rFonts w:ascii="Times New Roman" w:hAnsi="Times New Roman" w:cs="Times New Roman"/>
          <w:sz w:val="28"/>
          <w:szCs w:val="28"/>
        </w:rPr>
        <w:t>полугодии</w:t>
      </w:r>
      <w:r w:rsidRPr="003B7557">
        <w:rPr>
          <w:rFonts w:ascii="Times New Roman" w:hAnsi="Times New Roman" w:cs="Times New Roman"/>
          <w:sz w:val="28"/>
          <w:szCs w:val="28"/>
        </w:rPr>
        <w:t xml:space="preserve"> 2015 года доходов от оказания платных услуг и компенсации затрат государства в сравнении с 1 </w:t>
      </w:r>
      <w:r w:rsidR="00783336">
        <w:rPr>
          <w:rFonts w:ascii="Times New Roman" w:hAnsi="Times New Roman" w:cs="Times New Roman"/>
          <w:sz w:val="28"/>
          <w:szCs w:val="28"/>
        </w:rPr>
        <w:t>полугодием</w:t>
      </w:r>
      <w:r w:rsidRPr="003B7557">
        <w:rPr>
          <w:rFonts w:ascii="Times New Roman" w:hAnsi="Times New Roman" w:cs="Times New Roman"/>
          <w:sz w:val="28"/>
          <w:szCs w:val="28"/>
        </w:rPr>
        <w:t xml:space="preserve"> 2014 года на </w:t>
      </w:r>
      <w:r w:rsidR="00783336">
        <w:rPr>
          <w:rFonts w:ascii="Times New Roman" w:hAnsi="Times New Roman" w:cs="Times New Roman"/>
          <w:sz w:val="28"/>
          <w:szCs w:val="28"/>
        </w:rPr>
        <w:t>9 749,1</w:t>
      </w:r>
      <w:r w:rsidRPr="003B7557">
        <w:rPr>
          <w:rFonts w:ascii="Times New Roman" w:hAnsi="Times New Roman" w:cs="Times New Roman"/>
          <w:sz w:val="28"/>
          <w:szCs w:val="28"/>
        </w:rPr>
        <w:t xml:space="preserve"> тыс. рублей. Исполнение состави</w:t>
      </w:r>
      <w:r w:rsidR="001744CA" w:rsidRPr="003B7557">
        <w:rPr>
          <w:rFonts w:ascii="Times New Roman" w:hAnsi="Times New Roman" w:cs="Times New Roman"/>
          <w:sz w:val="28"/>
          <w:szCs w:val="28"/>
        </w:rPr>
        <w:t xml:space="preserve">ло </w:t>
      </w:r>
      <w:r w:rsidR="00783336">
        <w:rPr>
          <w:rFonts w:ascii="Times New Roman" w:hAnsi="Times New Roman" w:cs="Times New Roman"/>
          <w:sz w:val="28"/>
          <w:szCs w:val="28"/>
        </w:rPr>
        <w:t>2 241,6</w:t>
      </w:r>
      <w:r w:rsidR="001744CA" w:rsidRPr="003B755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3B7557">
        <w:rPr>
          <w:rFonts w:ascii="Times New Roman" w:hAnsi="Times New Roman" w:cs="Times New Roman"/>
          <w:sz w:val="28"/>
          <w:szCs w:val="28"/>
        </w:rPr>
        <w:t xml:space="preserve">, или </w:t>
      </w:r>
      <w:r w:rsidR="00783336">
        <w:rPr>
          <w:rFonts w:ascii="Times New Roman" w:hAnsi="Times New Roman" w:cs="Times New Roman"/>
          <w:sz w:val="28"/>
          <w:szCs w:val="28"/>
        </w:rPr>
        <w:t>53,7</w:t>
      </w:r>
      <w:r w:rsidRPr="003B7557">
        <w:rPr>
          <w:rFonts w:ascii="Times New Roman" w:hAnsi="Times New Roman" w:cs="Times New Roman"/>
          <w:sz w:val="28"/>
          <w:szCs w:val="28"/>
        </w:rPr>
        <w:t xml:space="preserve"> про</w:t>
      </w:r>
      <w:r w:rsidR="00C46C4B">
        <w:rPr>
          <w:rFonts w:ascii="Times New Roman" w:hAnsi="Times New Roman" w:cs="Times New Roman"/>
          <w:sz w:val="28"/>
          <w:szCs w:val="28"/>
        </w:rPr>
        <w:t>центов от плановых назначений.</w:t>
      </w:r>
    </w:p>
    <w:p w:rsidR="00F2169B" w:rsidRPr="00F22802" w:rsidRDefault="001C1496" w:rsidP="002E4A04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B7557">
        <w:rPr>
          <w:rFonts w:ascii="Times New Roman" w:hAnsi="Times New Roman" w:cs="Times New Roman"/>
          <w:sz w:val="28"/>
          <w:szCs w:val="28"/>
        </w:rPr>
        <w:t xml:space="preserve">На долю безвозмездных поступлений приходится </w:t>
      </w:r>
      <w:r w:rsidR="00783336">
        <w:rPr>
          <w:rFonts w:ascii="Times New Roman" w:hAnsi="Times New Roman" w:cs="Times New Roman"/>
          <w:sz w:val="28"/>
          <w:szCs w:val="28"/>
        </w:rPr>
        <w:t>53,0</w:t>
      </w:r>
      <w:r w:rsidR="00D57650" w:rsidRPr="003B7557">
        <w:rPr>
          <w:rFonts w:ascii="Times New Roman" w:hAnsi="Times New Roman" w:cs="Times New Roman"/>
          <w:sz w:val="28"/>
          <w:szCs w:val="28"/>
        </w:rPr>
        <w:t xml:space="preserve"> процента </w:t>
      </w:r>
      <w:r w:rsidR="008C3E63">
        <w:rPr>
          <w:rFonts w:ascii="Times New Roman" w:hAnsi="Times New Roman" w:cs="Times New Roman"/>
          <w:sz w:val="28"/>
          <w:szCs w:val="28"/>
        </w:rPr>
        <w:t xml:space="preserve">в </w:t>
      </w:r>
      <w:r w:rsidRPr="003B7557">
        <w:rPr>
          <w:rFonts w:ascii="Times New Roman" w:hAnsi="Times New Roman" w:cs="Times New Roman"/>
          <w:sz w:val="28"/>
          <w:szCs w:val="28"/>
        </w:rPr>
        <w:t>обще</w:t>
      </w:r>
      <w:r w:rsidR="008C3E63">
        <w:rPr>
          <w:rFonts w:ascii="Times New Roman" w:hAnsi="Times New Roman" w:cs="Times New Roman"/>
          <w:sz w:val="28"/>
          <w:szCs w:val="28"/>
        </w:rPr>
        <w:t>м</w:t>
      </w:r>
      <w:r w:rsidRPr="003B7557">
        <w:rPr>
          <w:rFonts w:ascii="Times New Roman" w:hAnsi="Times New Roman" w:cs="Times New Roman"/>
          <w:sz w:val="28"/>
          <w:szCs w:val="28"/>
        </w:rPr>
        <w:t xml:space="preserve"> </w:t>
      </w:r>
      <w:r w:rsidRPr="00F22802">
        <w:rPr>
          <w:rFonts w:ascii="Times New Roman" w:hAnsi="Times New Roman" w:cs="Times New Roman"/>
          <w:sz w:val="28"/>
          <w:szCs w:val="28"/>
        </w:rPr>
        <w:t>объем</w:t>
      </w:r>
      <w:r w:rsidR="008C3E63" w:rsidRPr="00F22802">
        <w:rPr>
          <w:rFonts w:ascii="Times New Roman" w:hAnsi="Times New Roman" w:cs="Times New Roman"/>
          <w:sz w:val="28"/>
          <w:szCs w:val="28"/>
        </w:rPr>
        <w:t>е</w:t>
      </w:r>
      <w:r w:rsidRPr="00F22802">
        <w:rPr>
          <w:rFonts w:ascii="Times New Roman" w:hAnsi="Times New Roman" w:cs="Times New Roman"/>
          <w:sz w:val="28"/>
          <w:szCs w:val="28"/>
        </w:rPr>
        <w:t xml:space="preserve"> доходов, поступивших в бюджет </w:t>
      </w:r>
      <w:r w:rsidR="006F6305" w:rsidRPr="00F22802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Pr="00F22802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783336">
        <w:rPr>
          <w:rFonts w:ascii="Times New Roman" w:hAnsi="Times New Roman" w:cs="Times New Roman"/>
          <w:sz w:val="28"/>
          <w:szCs w:val="28"/>
        </w:rPr>
        <w:t>июля</w:t>
      </w:r>
      <w:r w:rsidRPr="00F22802">
        <w:rPr>
          <w:rFonts w:ascii="Times New Roman" w:hAnsi="Times New Roman" w:cs="Times New Roman"/>
          <w:sz w:val="28"/>
          <w:szCs w:val="28"/>
        </w:rPr>
        <w:t xml:space="preserve"> 201</w:t>
      </w:r>
      <w:r w:rsidR="00D57650" w:rsidRPr="00F22802">
        <w:rPr>
          <w:rFonts w:ascii="Times New Roman" w:hAnsi="Times New Roman" w:cs="Times New Roman"/>
          <w:sz w:val="28"/>
          <w:szCs w:val="28"/>
        </w:rPr>
        <w:t>5</w:t>
      </w:r>
      <w:r w:rsidRPr="00F22802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D57650" w:rsidRPr="00F22802">
        <w:rPr>
          <w:rFonts w:ascii="Times New Roman" w:hAnsi="Times New Roman" w:cs="Times New Roman"/>
          <w:sz w:val="28"/>
          <w:szCs w:val="28"/>
        </w:rPr>
        <w:t xml:space="preserve">что составило </w:t>
      </w:r>
      <w:r w:rsidR="00783336">
        <w:rPr>
          <w:rFonts w:ascii="Times New Roman" w:hAnsi="Times New Roman" w:cs="Times New Roman"/>
          <w:sz w:val="28"/>
          <w:szCs w:val="28"/>
        </w:rPr>
        <w:t>1 264 139,1</w:t>
      </w:r>
      <w:r w:rsidR="00D57650" w:rsidRPr="00F22802">
        <w:rPr>
          <w:rFonts w:ascii="Times New Roman" w:hAnsi="Times New Roman" w:cs="Times New Roman"/>
          <w:sz w:val="28"/>
          <w:szCs w:val="28"/>
        </w:rPr>
        <w:t xml:space="preserve"> тыс. рублей, в</w:t>
      </w:r>
      <w:r w:rsidRPr="00F22802">
        <w:rPr>
          <w:rFonts w:ascii="Times New Roman" w:hAnsi="Times New Roman" w:cs="Times New Roman"/>
          <w:sz w:val="28"/>
          <w:szCs w:val="28"/>
        </w:rPr>
        <w:t xml:space="preserve"> том числе за счет </w:t>
      </w:r>
      <w:r w:rsidR="001744CA" w:rsidRPr="00F22802">
        <w:rPr>
          <w:rFonts w:ascii="Times New Roman" w:hAnsi="Times New Roman" w:cs="Times New Roman"/>
          <w:sz w:val="28"/>
          <w:szCs w:val="28"/>
        </w:rPr>
        <w:t xml:space="preserve">безвозмездных поступлений от других бюджетов бюджетной системы Российской Федерации в сумме </w:t>
      </w:r>
      <w:r w:rsidR="00783336">
        <w:rPr>
          <w:rFonts w:ascii="Times New Roman" w:hAnsi="Times New Roman" w:cs="Times New Roman"/>
          <w:sz w:val="28"/>
          <w:szCs w:val="28"/>
        </w:rPr>
        <w:t>1 278 883,7</w:t>
      </w:r>
      <w:r w:rsidR="00C46C4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744CA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6F6305" w:rsidRPr="00F22802">
        <w:rPr>
          <w:rFonts w:ascii="Times New Roman" w:hAnsi="Times New Roman" w:cs="Times New Roman"/>
          <w:sz w:val="28"/>
          <w:szCs w:val="28"/>
        </w:rPr>
        <w:t>или</w:t>
      </w:r>
      <w:r w:rsidR="001744CA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783336">
        <w:rPr>
          <w:rFonts w:ascii="Times New Roman" w:hAnsi="Times New Roman" w:cs="Times New Roman"/>
          <w:sz w:val="28"/>
          <w:szCs w:val="28"/>
        </w:rPr>
        <w:t>63,2</w:t>
      </w:r>
      <w:r w:rsidR="008676F0" w:rsidRPr="00F22802">
        <w:rPr>
          <w:rFonts w:ascii="Times New Roman" w:hAnsi="Times New Roman" w:cs="Times New Roman"/>
          <w:sz w:val="28"/>
          <w:szCs w:val="28"/>
        </w:rPr>
        <w:t xml:space="preserve"> процента плановых назначений,</w:t>
      </w:r>
      <w:r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8676F0" w:rsidRPr="00F22802">
        <w:rPr>
          <w:rFonts w:ascii="Times New Roman" w:hAnsi="Times New Roman" w:cs="Times New Roman"/>
          <w:sz w:val="28"/>
          <w:szCs w:val="28"/>
        </w:rPr>
        <w:t xml:space="preserve">доходов бюджетов бюджетной системы Российской Федерации от </w:t>
      </w:r>
      <w:r w:rsidRPr="00F22802">
        <w:rPr>
          <w:rFonts w:ascii="Times New Roman" w:hAnsi="Times New Roman" w:cs="Times New Roman"/>
          <w:sz w:val="28"/>
          <w:szCs w:val="28"/>
        </w:rPr>
        <w:t>возврата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8676F0" w:rsidRPr="00F22802">
        <w:rPr>
          <w:rFonts w:ascii="Times New Roman" w:hAnsi="Times New Roman" w:cs="Times New Roman"/>
          <w:sz w:val="28"/>
          <w:szCs w:val="28"/>
        </w:rPr>
        <w:t>бюджетами</w:t>
      </w:r>
      <w:r w:rsidR="00783336">
        <w:rPr>
          <w:rFonts w:ascii="Times New Roman" w:hAnsi="Times New Roman" w:cs="Times New Roman"/>
          <w:sz w:val="28"/>
          <w:szCs w:val="28"/>
        </w:rPr>
        <w:t xml:space="preserve"> бюджетной системы Р</w:t>
      </w:r>
      <w:r w:rsidR="00F22802" w:rsidRPr="00F22802">
        <w:rPr>
          <w:rFonts w:ascii="Times New Roman" w:hAnsi="Times New Roman" w:cs="Times New Roman"/>
          <w:sz w:val="28"/>
          <w:szCs w:val="28"/>
        </w:rPr>
        <w:t>оссийской Федерации и организациями остатков субсидий, субвенций и иных межбюджетных трансфертов, имеющих целевое назначение, прошлых лет</w:t>
      </w:r>
      <w:r w:rsidR="008676F0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83336">
        <w:rPr>
          <w:rFonts w:ascii="Times New Roman" w:hAnsi="Times New Roman" w:cs="Times New Roman"/>
          <w:sz w:val="28"/>
          <w:szCs w:val="28"/>
        </w:rPr>
        <w:t>2 645,4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F22802" w:rsidRPr="00F22802">
        <w:rPr>
          <w:rFonts w:ascii="Times New Roman" w:hAnsi="Times New Roman" w:cs="Times New Roman"/>
          <w:sz w:val="28"/>
          <w:szCs w:val="28"/>
        </w:rPr>
        <w:t xml:space="preserve">возврата остатков субсидий, субвенций и иных межбюджетных трансфертов, имеющих целевое назначение, прошлых лет </w:t>
      </w:r>
      <w:r w:rsidRPr="00F2280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83336">
        <w:rPr>
          <w:rFonts w:ascii="Times New Roman" w:hAnsi="Times New Roman" w:cs="Times New Roman"/>
          <w:sz w:val="28"/>
          <w:szCs w:val="28"/>
        </w:rPr>
        <w:t>17 390,0</w:t>
      </w:r>
      <w:r w:rsidRPr="00F22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Pr="00F22802">
        <w:rPr>
          <w:rFonts w:ascii="Times New Roman" w:hAnsi="Times New Roman" w:cs="Times New Roman"/>
          <w:sz w:val="28"/>
          <w:szCs w:val="28"/>
        </w:rPr>
        <w:t>рублей. В 201</w:t>
      </w:r>
      <w:r w:rsidR="003B7557" w:rsidRPr="00F22802">
        <w:rPr>
          <w:rFonts w:ascii="Times New Roman" w:hAnsi="Times New Roman" w:cs="Times New Roman"/>
          <w:sz w:val="28"/>
          <w:szCs w:val="28"/>
        </w:rPr>
        <w:t>4</w:t>
      </w:r>
      <w:r w:rsidRPr="00F22802">
        <w:rPr>
          <w:rFonts w:ascii="Times New Roman" w:hAnsi="Times New Roman" w:cs="Times New Roman"/>
          <w:sz w:val="28"/>
          <w:szCs w:val="28"/>
        </w:rPr>
        <w:t xml:space="preserve"> году по состоянию на 1 </w:t>
      </w:r>
      <w:r w:rsidR="00783336">
        <w:rPr>
          <w:rFonts w:ascii="Times New Roman" w:hAnsi="Times New Roman" w:cs="Times New Roman"/>
          <w:sz w:val="28"/>
          <w:szCs w:val="28"/>
        </w:rPr>
        <w:t>июля</w:t>
      </w:r>
      <w:r w:rsidRPr="00F22802">
        <w:rPr>
          <w:rFonts w:ascii="Times New Roman" w:hAnsi="Times New Roman" w:cs="Times New Roman"/>
          <w:sz w:val="28"/>
          <w:szCs w:val="28"/>
        </w:rPr>
        <w:t xml:space="preserve"> доля безвозмездных поступлений </w:t>
      </w:r>
      <w:r w:rsidR="008C3E63" w:rsidRPr="00F22802">
        <w:rPr>
          <w:rFonts w:ascii="Times New Roman" w:hAnsi="Times New Roman" w:cs="Times New Roman"/>
          <w:sz w:val="28"/>
          <w:szCs w:val="28"/>
        </w:rPr>
        <w:t xml:space="preserve">в общем объеме доходов бюджета </w:t>
      </w:r>
      <w:r w:rsidRPr="00F22802">
        <w:rPr>
          <w:rFonts w:ascii="Times New Roman" w:hAnsi="Times New Roman" w:cs="Times New Roman"/>
          <w:sz w:val="28"/>
          <w:szCs w:val="28"/>
        </w:rPr>
        <w:t>состав</w:t>
      </w:r>
      <w:r w:rsidR="00FB158B" w:rsidRPr="00F22802">
        <w:rPr>
          <w:rFonts w:ascii="Times New Roman" w:hAnsi="Times New Roman" w:cs="Times New Roman"/>
          <w:sz w:val="28"/>
          <w:szCs w:val="28"/>
        </w:rPr>
        <w:t>ляла</w:t>
      </w:r>
      <w:r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783336">
        <w:rPr>
          <w:rFonts w:ascii="Times New Roman" w:hAnsi="Times New Roman" w:cs="Times New Roman"/>
          <w:sz w:val="28"/>
          <w:szCs w:val="28"/>
        </w:rPr>
        <w:t>48,5</w:t>
      </w:r>
      <w:r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="003B7557" w:rsidRPr="00F22802">
        <w:rPr>
          <w:rFonts w:ascii="Times New Roman" w:hAnsi="Times New Roman" w:cs="Times New Roman"/>
          <w:sz w:val="28"/>
          <w:szCs w:val="28"/>
        </w:rPr>
        <w:t>процентов</w:t>
      </w:r>
      <w:r w:rsidRPr="00F22802">
        <w:rPr>
          <w:rFonts w:ascii="Times New Roman" w:hAnsi="Times New Roman" w:cs="Times New Roman"/>
          <w:sz w:val="28"/>
          <w:szCs w:val="28"/>
        </w:rPr>
        <w:t xml:space="preserve"> (</w:t>
      </w:r>
      <w:r w:rsidR="00783336">
        <w:rPr>
          <w:rFonts w:ascii="Times New Roman" w:hAnsi="Times New Roman" w:cs="Times New Roman"/>
          <w:sz w:val="28"/>
          <w:szCs w:val="28"/>
        </w:rPr>
        <w:t>1 077 455,9</w:t>
      </w:r>
      <w:r w:rsidRPr="00F22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3B7557" w:rsidRPr="00F22802">
        <w:rPr>
          <w:rFonts w:ascii="Times New Roman" w:hAnsi="Times New Roman" w:cs="Times New Roman"/>
          <w:sz w:val="28"/>
          <w:szCs w:val="28"/>
        </w:rPr>
        <w:t xml:space="preserve"> </w:t>
      </w:r>
      <w:r w:rsidRPr="00F22802">
        <w:rPr>
          <w:rFonts w:ascii="Times New Roman" w:hAnsi="Times New Roman" w:cs="Times New Roman"/>
          <w:sz w:val="28"/>
          <w:szCs w:val="28"/>
        </w:rPr>
        <w:t xml:space="preserve">рублей). </w:t>
      </w:r>
    </w:p>
    <w:p w:rsidR="005B5D69" w:rsidRDefault="005B5D69" w:rsidP="002E4A04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Расходы бюджета Петрозаводского городского округа по состоянию на 01.0</w:t>
      </w:r>
      <w:r w:rsidR="007833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.2015 г. со</w:t>
      </w:r>
      <w:r w:rsidR="000619E7">
        <w:rPr>
          <w:rFonts w:ascii="Times New Roman" w:hAnsi="Times New Roman" w:cs="Times New Roman"/>
          <w:sz w:val="28"/>
          <w:szCs w:val="28"/>
        </w:rPr>
        <w:t xml:space="preserve">ставили </w:t>
      </w:r>
      <w:r w:rsidR="00783336">
        <w:rPr>
          <w:rFonts w:ascii="Times New Roman" w:hAnsi="Times New Roman" w:cs="Times New Roman"/>
          <w:sz w:val="28"/>
          <w:szCs w:val="28"/>
        </w:rPr>
        <w:t>2 553 533,2</w:t>
      </w:r>
      <w:r w:rsidR="000619E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783336">
        <w:rPr>
          <w:rFonts w:ascii="Times New Roman" w:hAnsi="Times New Roman" w:cs="Times New Roman"/>
          <w:sz w:val="28"/>
          <w:szCs w:val="28"/>
        </w:rPr>
        <w:t>52,6</w:t>
      </w:r>
      <w:r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B158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утвержденных бюджетных назначений на 2015 год. По сравнению с исполнением за 1 </w:t>
      </w:r>
      <w:r w:rsidR="00783336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прошлого года в целом расходы увеличены на </w:t>
      </w:r>
      <w:r w:rsidR="00757F47">
        <w:rPr>
          <w:rFonts w:ascii="Times New Roman" w:hAnsi="Times New Roman" w:cs="Times New Roman"/>
          <w:sz w:val="28"/>
          <w:szCs w:val="28"/>
        </w:rPr>
        <w:t>168 802,7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619E7" w:rsidRPr="00D86A93" w:rsidRDefault="003B7557" w:rsidP="00D86A93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расходам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8C77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</w:t>
      </w:r>
      <w:r w:rsidR="003573D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полугодии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</w:t>
      </w:r>
      <w:r w:rsidR="00A03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разделам</w:t>
      </w:r>
      <w:r w:rsidR="00387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бюджетной</w:t>
      </w:r>
      <w:r w:rsidR="00A030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классификации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</w:t>
      </w:r>
      <w:r w:rsidR="00A0309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сравнению с аналогичным периодо</w:t>
      </w:r>
      <w:r w:rsidR="00D86A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 2014 года приведены в таблице (Приложение </w:t>
      </w:r>
      <w:r w:rsidR="00D86A93" w:rsidRPr="00DB4CF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3).</w:t>
      </w:r>
    </w:p>
    <w:p w:rsidR="00443ADE" w:rsidRDefault="00443ADE" w:rsidP="0032287D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Анализ исполнения расходов </w:t>
      </w:r>
      <w:r w:rsidR="00FB158B">
        <w:rPr>
          <w:rFonts w:ascii="Times New Roman" w:hAnsi="Times New Roman" w:cs="Times New Roman"/>
          <w:sz w:val="28"/>
          <w:szCs w:val="28"/>
        </w:rPr>
        <w:t>по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функциональной классификации на 1 </w:t>
      </w:r>
      <w:r w:rsidR="00DA5397">
        <w:rPr>
          <w:rFonts w:ascii="Times New Roman" w:hAnsi="Times New Roman" w:cs="Times New Roman"/>
          <w:sz w:val="28"/>
          <w:szCs w:val="28"/>
        </w:rPr>
        <w:t>июля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1C1496">
        <w:rPr>
          <w:rFonts w:ascii="Times New Roman" w:hAnsi="Times New Roman" w:cs="Times New Roman"/>
          <w:sz w:val="28"/>
          <w:szCs w:val="28"/>
        </w:rPr>
        <w:t xml:space="preserve">года показывает, что наибольший удельный вес в структуре расходов занимают расходы на образование – </w:t>
      </w:r>
      <w:r w:rsidR="00DA5397">
        <w:rPr>
          <w:rFonts w:ascii="Times New Roman" w:hAnsi="Times New Roman" w:cs="Times New Roman"/>
          <w:sz w:val="28"/>
          <w:szCs w:val="28"/>
        </w:rPr>
        <w:t>70,5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="00886A23" w:rsidRPr="001C1496">
        <w:rPr>
          <w:rFonts w:ascii="Times New Roman" w:hAnsi="Times New Roman" w:cs="Times New Roman"/>
          <w:sz w:val="28"/>
          <w:szCs w:val="28"/>
        </w:rPr>
        <w:t xml:space="preserve">на национальную экономику – </w:t>
      </w:r>
      <w:r w:rsidR="00DA5397">
        <w:rPr>
          <w:rFonts w:ascii="Times New Roman" w:hAnsi="Times New Roman" w:cs="Times New Roman"/>
          <w:sz w:val="28"/>
          <w:szCs w:val="28"/>
        </w:rPr>
        <w:t xml:space="preserve">8,6 </w:t>
      </w:r>
      <w:r w:rsidR="000F6FB1">
        <w:rPr>
          <w:rFonts w:ascii="Times New Roman" w:hAnsi="Times New Roman" w:cs="Times New Roman"/>
          <w:sz w:val="28"/>
          <w:szCs w:val="28"/>
        </w:rPr>
        <w:t>процента,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на </w:t>
      </w:r>
      <w:r w:rsidR="00DA5397" w:rsidRPr="001C1496">
        <w:rPr>
          <w:rFonts w:ascii="Times New Roman" w:hAnsi="Times New Roman" w:cs="Times New Roman"/>
          <w:sz w:val="28"/>
          <w:szCs w:val="28"/>
        </w:rPr>
        <w:t xml:space="preserve">социальную политику – </w:t>
      </w:r>
      <w:r w:rsidR="00DA5397">
        <w:rPr>
          <w:rFonts w:ascii="Times New Roman" w:hAnsi="Times New Roman" w:cs="Times New Roman"/>
          <w:sz w:val="28"/>
          <w:szCs w:val="28"/>
        </w:rPr>
        <w:t xml:space="preserve">6,5 процентов, 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общегосударственные вопросы – </w:t>
      </w:r>
      <w:r w:rsidR="00DA5397">
        <w:rPr>
          <w:rFonts w:ascii="Times New Roman" w:hAnsi="Times New Roman" w:cs="Times New Roman"/>
          <w:sz w:val="28"/>
          <w:szCs w:val="28"/>
        </w:rPr>
        <w:t>5,9 процента,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на обслуживание государственного и муниципального долга – </w:t>
      </w:r>
      <w:r w:rsidR="00DA5397">
        <w:rPr>
          <w:rFonts w:ascii="Times New Roman" w:hAnsi="Times New Roman" w:cs="Times New Roman"/>
          <w:sz w:val="28"/>
          <w:szCs w:val="28"/>
        </w:rPr>
        <w:t>3,6</w:t>
      </w:r>
      <w:r w:rsidR="000F6FB1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процентов</w:t>
      </w:r>
      <w:r w:rsidR="000F6FB1" w:rsidRPr="001C1496">
        <w:rPr>
          <w:rFonts w:ascii="Times New Roman" w:hAnsi="Times New Roman" w:cs="Times New Roman"/>
          <w:sz w:val="28"/>
          <w:szCs w:val="28"/>
        </w:rPr>
        <w:t>,</w:t>
      </w:r>
      <w:r w:rsidR="000F6FB1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на жилищно-коммунальн</w:t>
      </w:r>
      <w:r w:rsidR="0032287D">
        <w:rPr>
          <w:rFonts w:ascii="Times New Roman" w:hAnsi="Times New Roman" w:cs="Times New Roman"/>
          <w:sz w:val="28"/>
          <w:szCs w:val="28"/>
        </w:rPr>
        <w:t>о</w:t>
      </w:r>
      <w:r w:rsidRPr="001C1496">
        <w:rPr>
          <w:rFonts w:ascii="Times New Roman" w:hAnsi="Times New Roman" w:cs="Times New Roman"/>
          <w:sz w:val="28"/>
          <w:szCs w:val="28"/>
        </w:rPr>
        <w:t xml:space="preserve">е </w:t>
      </w:r>
      <w:r w:rsidR="0032287D">
        <w:rPr>
          <w:rFonts w:ascii="Times New Roman" w:hAnsi="Times New Roman" w:cs="Times New Roman"/>
          <w:sz w:val="28"/>
          <w:szCs w:val="28"/>
        </w:rPr>
        <w:t>хозяйство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– </w:t>
      </w:r>
      <w:r w:rsidR="00DA5397">
        <w:rPr>
          <w:rFonts w:ascii="Times New Roman" w:hAnsi="Times New Roman" w:cs="Times New Roman"/>
          <w:sz w:val="28"/>
          <w:szCs w:val="28"/>
        </w:rPr>
        <w:t>2,4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0F6FB1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, на культуру – </w:t>
      </w:r>
      <w:r w:rsidR="00DA5397">
        <w:rPr>
          <w:rFonts w:ascii="Times New Roman" w:hAnsi="Times New Roman" w:cs="Times New Roman"/>
          <w:sz w:val="28"/>
          <w:szCs w:val="28"/>
        </w:rPr>
        <w:t>1,5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CA7C5D">
        <w:rPr>
          <w:rFonts w:ascii="Times New Roman" w:hAnsi="Times New Roman" w:cs="Times New Roman"/>
          <w:sz w:val="28"/>
          <w:szCs w:val="28"/>
        </w:rPr>
        <w:t>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="00CA7C5D" w:rsidRPr="001C1496">
        <w:rPr>
          <w:rFonts w:ascii="Times New Roman" w:hAnsi="Times New Roman" w:cs="Times New Roman"/>
          <w:sz w:val="28"/>
          <w:szCs w:val="28"/>
        </w:rPr>
        <w:t>на ф</w:t>
      </w:r>
      <w:r w:rsidR="00CA7C5D">
        <w:rPr>
          <w:rFonts w:ascii="Times New Roman" w:hAnsi="Times New Roman" w:cs="Times New Roman"/>
          <w:sz w:val="28"/>
          <w:szCs w:val="28"/>
        </w:rPr>
        <w:t xml:space="preserve">изическую культуру и спорт – </w:t>
      </w:r>
      <w:r w:rsidR="00DA5397">
        <w:rPr>
          <w:rFonts w:ascii="Times New Roman" w:hAnsi="Times New Roman" w:cs="Times New Roman"/>
          <w:sz w:val="28"/>
          <w:szCs w:val="28"/>
        </w:rPr>
        <w:t>0,9</w:t>
      </w:r>
      <w:r w:rsidR="00CA7C5D"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CA7C5D">
        <w:rPr>
          <w:rFonts w:ascii="Times New Roman" w:hAnsi="Times New Roman" w:cs="Times New Roman"/>
          <w:sz w:val="28"/>
          <w:szCs w:val="28"/>
        </w:rPr>
        <w:t>процентов</w:t>
      </w:r>
      <w:r w:rsidR="00CA7C5D" w:rsidRPr="001C1496">
        <w:rPr>
          <w:rFonts w:ascii="Times New Roman" w:hAnsi="Times New Roman" w:cs="Times New Roman"/>
          <w:sz w:val="28"/>
          <w:szCs w:val="28"/>
        </w:rPr>
        <w:t xml:space="preserve">, </w:t>
      </w:r>
      <w:r w:rsidRPr="001C1496">
        <w:rPr>
          <w:rFonts w:ascii="Times New Roman" w:hAnsi="Times New Roman" w:cs="Times New Roman"/>
          <w:sz w:val="28"/>
          <w:szCs w:val="28"/>
        </w:rPr>
        <w:t xml:space="preserve">на национальную безопасность – </w:t>
      </w:r>
      <w:r w:rsidR="00CA7C5D">
        <w:rPr>
          <w:rFonts w:ascii="Times New Roman" w:hAnsi="Times New Roman" w:cs="Times New Roman"/>
          <w:sz w:val="28"/>
          <w:szCs w:val="28"/>
        </w:rPr>
        <w:t>0,2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CA7C5D">
        <w:rPr>
          <w:rFonts w:ascii="Times New Roman" w:hAnsi="Times New Roman" w:cs="Times New Roman"/>
          <w:sz w:val="28"/>
          <w:szCs w:val="28"/>
        </w:rPr>
        <w:t>процента.</w:t>
      </w:r>
      <w:r w:rsidRPr="001C1496">
        <w:rPr>
          <w:rFonts w:ascii="Times New Roman" w:hAnsi="Times New Roman" w:cs="Times New Roman"/>
          <w:sz w:val="28"/>
          <w:szCs w:val="28"/>
        </w:rPr>
        <w:t xml:space="preserve"> В аналогичном периоде 201</w:t>
      </w:r>
      <w:r w:rsidR="00CA7C5D">
        <w:rPr>
          <w:rFonts w:ascii="Times New Roman" w:hAnsi="Times New Roman" w:cs="Times New Roman"/>
          <w:sz w:val="28"/>
          <w:szCs w:val="28"/>
        </w:rPr>
        <w:t>4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наибольший удельный вес</w:t>
      </w:r>
      <w:r w:rsidR="00324A83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1C1496">
        <w:rPr>
          <w:rFonts w:ascii="Times New Roman" w:hAnsi="Times New Roman" w:cs="Times New Roman"/>
          <w:sz w:val="28"/>
          <w:szCs w:val="28"/>
        </w:rPr>
        <w:t xml:space="preserve"> занимали расходы на образование – </w:t>
      </w:r>
      <w:r w:rsidR="00DA5397">
        <w:rPr>
          <w:rFonts w:ascii="Times New Roman" w:hAnsi="Times New Roman" w:cs="Times New Roman"/>
          <w:sz w:val="28"/>
          <w:szCs w:val="28"/>
        </w:rPr>
        <w:t>65,3</w:t>
      </w:r>
      <w:r w:rsidR="00CA7C5D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FB158B">
        <w:rPr>
          <w:rFonts w:ascii="Times New Roman" w:hAnsi="Times New Roman" w:cs="Times New Roman"/>
          <w:sz w:val="28"/>
          <w:szCs w:val="28"/>
        </w:rPr>
        <w:t>.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557" w:rsidRPr="00D86A93" w:rsidRDefault="009467D2" w:rsidP="00D86A93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бюджета Петрозаводского городского округа </w:t>
      </w:r>
      <w:r w:rsidR="00DB1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рас</w:t>
      </w:r>
      <w:r w:rsidR="00746B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ходам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8C77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B29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полугодии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</w:t>
      </w:r>
      <w:r w:rsidR="00746B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разделам, подразделам бюджетной классификации</w:t>
      </w:r>
      <w:r w:rsidR="00387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сравнению с аналогичным периодом 2014 года приведены в таблице</w:t>
      </w:r>
      <w:r w:rsidR="00D86A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D86A93" w:rsidRPr="00DB4CF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4).</w:t>
      </w:r>
    </w:p>
    <w:p w:rsidR="004D595C" w:rsidRDefault="004D595C" w:rsidP="009334A7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При среднем уровне исполнения </w:t>
      </w:r>
      <w:r w:rsidR="00A16378">
        <w:rPr>
          <w:rFonts w:ascii="Times New Roman" w:hAnsi="Times New Roman" w:cs="Times New Roman"/>
          <w:sz w:val="28"/>
          <w:szCs w:val="28"/>
        </w:rPr>
        <w:t>плановых назначений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Pr="00F85E70">
        <w:rPr>
          <w:rFonts w:ascii="Times New Roman" w:hAnsi="Times New Roman" w:cs="Times New Roman"/>
          <w:sz w:val="28"/>
          <w:szCs w:val="28"/>
        </w:rPr>
        <w:t>(</w:t>
      </w:r>
      <w:r w:rsidR="001B2913" w:rsidRPr="00F85E70">
        <w:rPr>
          <w:rFonts w:ascii="Times New Roman" w:hAnsi="Times New Roman" w:cs="Times New Roman"/>
          <w:sz w:val="28"/>
          <w:szCs w:val="28"/>
        </w:rPr>
        <w:t>52,</w:t>
      </w:r>
      <w:r w:rsidR="00F85E70" w:rsidRPr="00F85E70">
        <w:rPr>
          <w:rFonts w:ascii="Times New Roman" w:hAnsi="Times New Roman" w:cs="Times New Roman"/>
          <w:sz w:val="28"/>
          <w:szCs w:val="28"/>
        </w:rPr>
        <w:t>6</w:t>
      </w:r>
      <w:r w:rsidRPr="00F85E70">
        <w:rPr>
          <w:rFonts w:ascii="Times New Roman" w:hAnsi="Times New Roman" w:cs="Times New Roman"/>
          <w:sz w:val="28"/>
          <w:szCs w:val="28"/>
        </w:rPr>
        <w:t>%)</w:t>
      </w:r>
      <w:r w:rsidR="001B2913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уровень исполнения по разделам классификации расходов </w:t>
      </w:r>
      <w:r w:rsidR="00DC6FC3">
        <w:rPr>
          <w:rFonts w:ascii="Times New Roman" w:hAnsi="Times New Roman" w:cs="Times New Roman"/>
          <w:sz w:val="28"/>
          <w:szCs w:val="28"/>
        </w:rPr>
        <w:t xml:space="preserve">сложился </w:t>
      </w:r>
      <w:r w:rsidRPr="001C1496">
        <w:rPr>
          <w:rFonts w:ascii="Times New Roman" w:hAnsi="Times New Roman" w:cs="Times New Roman"/>
          <w:sz w:val="28"/>
          <w:szCs w:val="28"/>
        </w:rPr>
        <w:t xml:space="preserve">от </w:t>
      </w:r>
      <w:r w:rsidR="001B2913">
        <w:rPr>
          <w:rFonts w:ascii="Times New Roman" w:hAnsi="Times New Roman" w:cs="Times New Roman"/>
          <w:sz w:val="28"/>
          <w:szCs w:val="28"/>
        </w:rPr>
        <w:t>16,3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A16378">
        <w:rPr>
          <w:rFonts w:ascii="Times New Roman" w:hAnsi="Times New Roman" w:cs="Times New Roman"/>
          <w:sz w:val="28"/>
          <w:szCs w:val="28"/>
        </w:rPr>
        <w:t>процентов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разделу «</w:t>
      </w:r>
      <w:r w:rsidR="00A16378">
        <w:rPr>
          <w:rFonts w:ascii="Times New Roman" w:hAnsi="Times New Roman" w:cs="Times New Roman"/>
          <w:sz w:val="28"/>
          <w:szCs w:val="28"/>
        </w:rPr>
        <w:t>Охрана окружающей среды</w:t>
      </w:r>
      <w:r w:rsidRPr="001C1496">
        <w:rPr>
          <w:rFonts w:ascii="Times New Roman" w:hAnsi="Times New Roman" w:cs="Times New Roman"/>
          <w:sz w:val="28"/>
          <w:szCs w:val="28"/>
        </w:rPr>
        <w:t xml:space="preserve">» до </w:t>
      </w:r>
      <w:r w:rsidR="001B2913">
        <w:rPr>
          <w:rFonts w:ascii="Times New Roman" w:hAnsi="Times New Roman" w:cs="Times New Roman"/>
          <w:sz w:val="28"/>
          <w:szCs w:val="28"/>
        </w:rPr>
        <w:t>62,1</w:t>
      </w:r>
      <w:r w:rsidR="00A1637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DC6FC3">
        <w:rPr>
          <w:rFonts w:ascii="Times New Roman" w:hAnsi="Times New Roman" w:cs="Times New Roman"/>
          <w:sz w:val="28"/>
          <w:szCs w:val="28"/>
        </w:rPr>
        <w:t>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по разделу «</w:t>
      </w:r>
      <w:r w:rsidR="001B2913">
        <w:rPr>
          <w:rFonts w:ascii="Times New Roman" w:hAnsi="Times New Roman" w:cs="Times New Roman"/>
          <w:sz w:val="28"/>
          <w:szCs w:val="28"/>
        </w:rPr>
        <w:t>Обслуживание государственного и муниципального долга</w:t>
      </w:r>
      <w:r w:rsidRPr="001C1496">
        <w:rPr>
          <w:rFonts w:ascii="Times New Roman" w:hAnsi="Times New Roman" w:cs="Times New Roman"/>
          <w:sz w:val="28"/>
          <w:szCs w:val="28"/>
        </w:rPr>
        <w:t>»</w:t>
      </w:r>
      <w:r w:rsidR="001B2913">
        <w:rPr>
          <w:rFonts w:ascii="Times New Roman" w:hAnsi="Times New Roman" w:cs="Times New Roman"/>
          <w:sz w:val="28"/>
          <w:szCs w:val="28"/>
        </w:rPr>
        <w:t>.</w:t>
      </w:r>
      <w:r w:rsidR="009A0386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Ниже среднего уровня исполнены расходы по </w:t>
      </w:r>
      <w:r w:rsidR="001B2913">
        <w:rPr>
          <w:rFonts w:ascii="Times New Roman" w:hAnsi="Times New Roman" w:cs="Times New Roman"/>
          <w:sz w:val="28"/>
          <w:szCs w:val="28"/>
        </w:rPr>
        <w:t>семи</w:t>
      </w:r>
      <w:r w:rsidRPr="001C1496">
        <w:rPr>
          <w:rFonts w:ascii="Times New Roman" w:hAnsi="Times New Roman" w:cs="Times New Roman"/>
          <w:sz w:val="28"/>
          <w:szCs w:val="28"/>
        </w:rPr>
        <w:t xml:space="preserve"> из </w:t>
      </w:r>
      <w:r w:rsidR="00926205">
        <w:rPr>
          <w:rFonts w:ascii="Times New Roman" w:hAnsi="Times New Roman" w:cs="Times New Roman"/>
          <w:sz w:val="28"/>
          <w:szCs w:val="28"/>
        </w:rPr>
        <w:t>десяти</w:t>
      </w:r>
      <w:r w:rsidRPr="001C1496">
        <w:rPr>
          <w:rFonts w:ascii="Times New Roman" w:hAnsi="Times New Roman" w:cs="Times New Roman"/>
          <w:sz w:val="28"/>
          <w:szCs w:val="28"/>
        </w:rPr>
        <w:t xml:space="preserve"> разделов </w:t>
      </w:r>
      <w:r w:rsidR="00A16378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1C1496">
        <w:rPr>
          <w:rFonts w:ascii="Times New Roman" w:hAnsi="Times New Roman" w:cs="Times New Roman"/>
          <w:sz w:val="28"/>
          <w:szCs w:val="28"/>
        </w:rPr>
        <w:t>классификации расходов.</w:t>
      </w:r>
      <w:r w:rsidR="009A03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0386" w:rsidRDefault="009A0386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отклонение исполнения</w:t>
      </w:r>
      <w:r w:rsidR="007A317A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1C1496">
        <w:rPr>
          <w:rFonts w:ascii="Times New Roman" w:hAnsi="Times New Roman" w:cs="Times New Roman"/>
          <w:sz w:val="28"/>
          <w:szCs w:val="28"/>
        </w:rPr>
        <w:t xml:space="preserve"> 1 </w:t>
      </w:r>
      <w:r w:rsidR="00476EE6">
        <w:rPr>
          <w:rFonts w:ascii="Times New Roman" w:hAnsi="Times New Roman" w:cs="Times New Roman"/>
          <w:sz w:val="28"/>
          <w:szCs w:val="28"/>
        </w:rPr>
        <w:t>полугодии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5 года от исполнения в 1 </w:t>
      </w:r>
      <w:r w:rsidR="00476EE6">
        <w:rPr>
          <w:rFonts w:ascii="Times New Roman" w:hAnsi="Times New Roman" w:cs="Times New Roman"/>
          <w:sz w:val="28"/>
          <w:szCs w:val="28"/>
        </w:rPr>
        <w:t>полугодии</w:t>
      </w:r>
      <w:r>
        <w:rPr>
          <w:rFonts w:ascii="Times New Roman" w:hAnsi="Times New Roman" w:cs="Times New Roman"/>
          <w:sz w:val="28"/>
          <w:szCs w:val="28"/>
        </w:rPr>
        <w:t xml:space="preserve"> 2014 года в сторону увеличения сложилось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разделу</w:t>
      </w:r>
      <w:r w:rsidR="00B10CF3">
        <w:rPr>
          <w:rFonts w:ascii="Times New Roman" w:hAnsi="Times New Roman" w:cs="Times New Roman"/>
          <w:sz w:val="28"/>
          <w:szCs w:val="28"/>
        </w:rPr>
        <w:t xml:space="preserve"> «</w:t>
      </w:r>
      <w:r w:rsidR="00476EE6">
        <w:rPr>
          <w:rFonts w:ascii="Times New Roman" w:hAnsi="Times New Roman" w:cs="Times New Roman"/>
          <w:sz w:val="28"/>
          <w:szCs w:val="28"/>
        </w:rPr>
        <w:t>Образование</w:t>
      </w:r>
      <w:r w:rsidR="00B10CF3">
        <w:rPr>
          <w:rFonts w:ascii="Times New Roman" w:hAnsi="Times New Roman" w:cs="Times New Roman"/>
          <w:sz w:val="28"/>
          <w:szCs w:val="28"/>
        </w:rPr>
        <w:t xml:space="preserve">» на </w:t>
      </w:r>
      <w:r w:rsidR="00476EE6">
        <w:rPr>
          <w:rFonts w:ascii="Times New Roman" w:hAnsi="Times New Roman" w:cs="Times New Roman"/>
          <w:sz w:val="28"/>
          <w:szCs w:val="28"/>
        </w:rPr>
        <w:t xml:space="preserve">241 664,9 </w:t>
      </w:r>
      <w:r w:rsidR="00B10CF3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7A317A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="00476EE6">
        <w:rPr>
          <w:rFonts w:ascii="Times New Roman" w:hAnsi="Times New Roman" w:cs="Times New Roman"/>
          <w:sz w:val="28"/>
          <w:szCs w:val="28"/>
        </w:rPr>
        <w:t>подразделам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 «</w:t>
      </w:r>
      <w:r w:rsidR="00476EE6">
        <w:rPr>
          <w:rFonts w:ascii="Times New Roman" w:hAnsi="Times New Roman" w:cs="Times New Roman"/>
          <w:sz w:val="28"/>
          <w:szCs w:val="28"/>
        </w:rPr>
        <w:t>Общее образование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» на </w:t>
      </w:r>
      <w:r w:rsidR="00476EE6">
        <w:rPr>
          <w:rFonts w:ascii="Times New Roman" w:hAnsi="Times New Roman" w:cs="Times New Roman"/>
          <w:sz w:val="28"/>
          <w:szCs w:val="28"/>
        </w:rPr>
        <w:t>124 216,8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91C49">
        <w:rPr>
          <w:rFonts w:ascii="Times New Roman" w:hAnsi="Times New Roman" w:cs="Times New Roman"/>
          <w:sz w:val="28"/>
          <w:szCs w:val="28"/>
        </w:rPr>
        <w:t>,</w:t>
      </w:r>
      <w:r w:rsidR="007A317A">
        <w:rPr>
          <w:rFonts w:ascii="Times New Roman" w:hAnsi="Times New Roman" w:cs="Times New Roman"/>
          <w:sz w:val="28"/>
          <w:szCs w:val="28"/>
        </w:rPr>
        <w:t xml:space="preserve"> </w:t>
      </w:r>
      <w:r w:rsidR="00CF2FA4">
        <w:rPr>
          <w:rFonts w:ascii="Times New Roman" w:hAnsi="Times New Roman" w:cs="Times New Roman"/>
          <w:sz w:val="28"/>
          <w:szCs w:val="28"/>
        </w:rPr>
        <w:t xml:space="preserve">«Дошкольное образование» на 102 048,5 тыс. рублей, </w:t>
      </w:r>
      <w:r w:rsidR="007A317A">
        <w:rPr>
          <w:rFonts w:ascii="Times New Roman" w:hAnsi="Times New Roman" w:cs="Times New Roman"/>
          <w:sz w:val="28"/>
          <w:szCs w:val="28"/>
        </w:rPr>
        <w:t xml:space="preserve">по </w:t>
      </w:r>
      <w:r w:rsidR="007A317A" w:rsidRPr="007A317A">
        <w:rPr>
          <w:rFonts w:ascii="Times New Roman" w:hAnsi="Times New Roman" w:cs="Times New Roman"/>
          <w:sz w:val="28"/>
          <w:szCs w:val="28"/>
        </w:rPr>
        <w:t>разделу «Обслуживание государственного внутреннего и муниципального долга»</w:t>
      </w:r>
      <w:r w:rsidR="00091C49" w:rsidRPr="00091C49">
        <w:rPr>
          <w:rFonts w:ascii="Times New Roman" w:hAnsi="Times New Roman" w:cs="Times New Roman"/>
          <w:sz w:val="28"/>
          <w:szCs w:val="28"/>
        </w:rPr>
        <w:t xml:space="preserve"> </w:t>
      </w:r>
      <w:r w:rsidR="00091C49">
        <w:rPr>
          <w:rFonts w:ascii="Times New Roman" w:hAnsi="Times New Roman" w:cs="Times New Roman"/>
          <w:sz w:val="28"/>
          <w:szCs w:val="28"/>
        </w:rPr>
        <w:t xml:space="preserve">на </w:t>
      </w:r>
      <w:r w:rsidR="00476EE6">
        <w:rPr>
          <w:rFonts w:ascii="Times New Roman" w:hAnsi="Times New Roman" w:cs="Times New Roman"/>
          <w:sz w:val="28"/>
          <w:szCs w:val="28"/>
        </w:rPr>
        <w:t>43 010,3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A317A">
        <w:rPr>
          <w:rFonts w:ascii="Times New Roman" w:hAnsi="Times New Roman" w:cs="Times New Roman"/>
          <w:sz w:val="28"/>
          <w:szCs w:val="28"/>
        </w:rPr>
        <w:t>.</w:t>
      </w:r>
      <w:r w:rsidR="007A317A" w:rsidRPr="007A317A">
        <w:rPr>
          <w:rFonts w:ascii="Times New Roman" w:hAnsi="Times New Roman" w:cs="Times New Roman"/>
          <w:sz w:val="28"/>
          <w:szCs w:val="28"/>
        </w:rPr>
        <w:t xml:space="preserve"> </w:t>
      </w:r>
      <w:r w:rsidR="00F7329D">
        <w:rPr>
          <w:rFonts w:ascii="Times New Roman" w:hAnsi="Times New Roman" w:cs="Times New Roman"/>
          <w:sz w:val="28"/>
          <w:szCs w:val="28"/>
        </w:rPr>
        <w:t>Так</w:t>
      </w:r>
      <w:r w:rsidR="00091C49">
        <w:rPr>
          <w:rFonts w:ascii="Times New Roman" w:hAnsi="Times New Roman" w:cs="Times New Roman"/>
          <w:sz w:val="28"/>
          <w:szCs w:val="28"/>
        </w:rPr>
        <w:t>же отмеч</w:t>
      </w:r>
      <w:r w:rsidR="008C3E63">
        <w:rPr>
          <w:rFonts w:ascii="Times New Roman" w:hAnsi="Times New Roman" w:cs="Times New Roman"/>
          <w:sz w:val="28"/>
          <w:szCs w:val="28"/>
        </w:rPr>
        <w:t>ен</w:t>
      </w:r>
      <w:r w:rsidR="00091C49">
        <w:rPr>
          <w:rFonts w:ascii="Times New Roman" w:hAnsi="Times New Roman" w:cs="Times New Roman"/>
          <w:sz w:val="28"/>
          <w:szCs w:val="28"/>
        </w:rPr>
        <w:t xml:space="preserve"> рост расходов по подразделу «</w:t>
      </w:r>
      <w:r w:rsidR="00476EE6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="00091C49">
        <w:rPr>
          <w:rFonts w:ascii="Times New Roman" w:hAnsi="Times New Roman" w:cs="Times New Roman"/>
          <w:sz w:val="28"/>
          <w:szCs w:val="28"/>
        </w:rPr>
        <w:t xml:space="preserve">» на </w:t>
      </w:r>
      <w:r w:rsidR="00476EE6">
        <w:rPr>
          <w:rFonts w:ascii="Times New Roman" w:hAnsi="Times New Roman" w:cs="Times New Roman"/>
          <w:sz w:val="28"/>
          <w:szCs w:val="28"/>
        </w:rPr>
        <w:t>16 417,3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766B1" w:rsidRDefault="007A317A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отклонение исполнения расходов в сторону уменьшения сложилось по разделу «</w:t>
      </w:r>
      <w:r w:rsidR="00476EE6">
        <w:rPr>
          <w:rFonts w:ascii="Times New Roman" w:hAnsi="Times New Roman" w:cs="Times New Roman"/>
          <w:bCs/>
          <w:sz w:val="28"/>
          <w:szCs w:val="28"/>
        </w:rPr>
        <w:t>Национальная экономика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на </w:t>
      </w:r>
      <w:r w:rsidR="00476EE6">
        <w:rPr>
          <w:rFonts w:ascii="Times New Roman" w:hAnsi="Times New Roman" w:cs="Times New Roman"/>
          <w:bCs/>
          <w:sz w:val="28"/>
          <w:szCs w:val="28"/>
        </w:rPr>
        <w:t>105 402,4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рублей, в том числе по </w:t>
      </w:r>
      <w:r w:rsidRPr="007A317A">
        <w:rPr>
          <w:rFonts w:ascii="Times New Roman" w:hAnsi="Times New Roman" w:cs="Times New Roman"/>
          <w:bCs/>
          <w:sz w:val="28"/>
          <w:szCs w:val="28"/>
        </w:rPr>
        <w:t>подраздел</w:t>
      </w:r>
      <w:r w:rsidR="00476EE6">
        <w:rPr>
          <w:rFonts w:ascii="Times New Roman" w:hAnsi="Times New Roman" w:cs="Times New Roman"/>
          <w:bCs/>
          <w:sz w:val="28"/>
          <w:szCs w:val="28"/>
        </w:rPr>
        <w:t>у</w:t>
      </w:r>
      <w:r w:rsidRPr="007A317A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CF2FA4">
        <w:rPr>
          <w:rFonts w:ascii="Times New Roman" w:hAnsi="Times New Roman" w:cs="Times New Roman"/>
          <w:sz w:val="28"/>
          <w:szCs w:val="28"/>
        </w:rPr>
        <w:t>Дорожное хозяйство (дорожные фонды)</w:t>
      </w:r>
      <w:r w:rsidRPr="007A317A">
        <w:rPr>
          <w:rFonts w:ascii="Times New Roman" w:hAnsi="Times New Roman" w:cs="Times New Roman"/>
          <w:sz w:val="28"/>
          <w:szCs w:val="28"/>
        </w:rPr>
        <w:t xml:space="preserve">» на </w:t>
      </w:r>
      <w:r w:rsidR="00CF2FA4">
        <w:rPr>
          <w:rFonts w:ascii="Times New Roman" w:hAnsi="Times New Roman" w:cs="Times New Roman"/>
          <w:sz w:val="28"/>
          <w:szCs w:val="28"/>
        </w:rPr>
        <w:t>102 846,3 тыс. рублей,</w:t>
      </w:r>
      <w:r w:rsidR="00091C49">
        <w:rPr>
          <w:rFonts w:ascii="Times New Roman" w:hAnsi="Times New Roman" w:cs="Times New Roman"/>
          <w:sz w:val="28"/>
          <w:szCs w:val="28"/>
        </w:rPr>
        <w:t xml:space="preserve"> по разделу «</w:t>
      </w:r>
      <w:r w:rsidR="00CF2FA4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091C49">
        <w:rPr>
          <w:rFonts w:ascii="Times New Roman" w:hAnsi="Times New Roman" w:cs="Times New Roman"/>
          <w:sz w:val="28"/>
          <w:szCs w:val="28"/>
        </w:rPr>
        <w:t xml:space="preserve">» расходы уменьшились на </w:t>
      </w:r>
      <w:r w:rsidR="00CF2FA4">
        <w:rPr>
          <w:rFonts w:ascii="Times New Roman" w:hAnsi="Times New Roman" w:cs="Times New Roman"/>
          <w:sz w:val="28"/>
          <w:szCs w:val="28"/>
        </w:rPr>
        <w:t>24 770,1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рублей, в том числе по подразделу «</w:t>
      </w:r>
      <w:r w:rsidR="00CF2FA4">
        <w:rPr>
          <w:rFonts w:ascii="Times New Roman" w:hAnsi="Times New Roman" w:cs="Times New Roman"/>
          <w:sz w:val="28"/>
          <w:szCs w:val="28"/>
        </w:rPr>
        <w:t>Охрана семьи и детства</w:t>
      </w:r>
      <w:r w:rsidR="00091C49">
        <w:rPr>
          <w:rFonts w:ascii="Times New Roman" w:hAnsi="Times New Roman" w:cs="Times New Roman"/>
          <w:sz w:val="28"/>
          <w:szCs w:val="28"/>
        </w:rPr>
        <w:t xml:space="preserve">» на </w:t>
      </w:r>
      <w:r w:rsidR="00CF2FA4">
        <w:rPr>
          <w:rFonts w:ascii="Times New Roman" w:hAnsi="Times New Roman" w:cs="Times New Roman"/>
          <w:sz w:val="28"/>
          <w:szCs w:val="28"/>
        </w:rPr>
        <w:t>16 159,1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CF2FA4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091C49">
        <w:rPr>
          <w:rFonts w:ascii="Times New Roman" w:hAnsi="Times New Roman" w:cs="Times New Roman"/>
          <w:sz w:val="28"/>
          <w:szCs w:val="28"/>
        </w:rPr>
        <w:t>«</w:t>
      </w:r>
      <w:r w:rsidR="00CF2FA4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="00091C49">
        <w:rPr>
          <w:rFonts w:ascii="Times New Roman" w:hAnsi="Times New Roman" w:cs="Times New Roman"/>
          <w:sz w:val="28"/>
          <w:szCs w:val="28"/>
        </w:rPr>
        <w:t>» на 8</w:t>
      </w:r>
      <w:r w:rsidR="00CF2FA4">
        <w:rPr>
          <w:rFonts w:ascii="Times New Roman" w:hAnsi="Times New Roman" w:cs="Times New Roman"/>
          <w:sz w:val="28"/>
          <w:szCs w:val="28"/>
        </w:rPr>
        <w:t> 714,4</w:t>
      </w:r>
      <w:r w:rsidR="00091C49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766B1" w:rsidRPr="00EC7F4E" w:rsidRDefault="00D766B1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Анализ расходов в</w:t>
      </w:r>
      <w:r w:rsidR="003D1FD5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разрезе показателей классификации операций сектора государственного управления</w:t>
      </w:r>
      <w:r w:rsidR="00C620EC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показал, что </w:t>
      </w:r>
      <w:r w:rsidR="00C620EC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наибольши</w:t>
      </w:r>
      <w:r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й удельный вес в общих</w:t>
      </w:r>
      <w:r w:rsidR="003D1FD5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C620EC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расход</w:t>
      </w:r>
      <w:r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ах </w:t>
      </w:r>
      <w:r w:rsidR="00C620EC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бюджета Петрозаводского городского округа в 1 </w:t>
      </w:r>
      <w:r w:rsidR="00EC7F4E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полугодии</w:t>
      </w:r>
      <w:r w:rsidR="00C620EC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2015 года</w:t>
      </w:r>
      <w:r w:rsidR="00C620EC" w:rsidRPr="001324B6">
        <w:rPr>
          <w:rFonts w:ascii="Times New Roman" w:hAnsi="Times New Roman" w:cs="Times New Roman"/>
          <w:sz w:val="28"/>
          <w:szCs w:val="28"/>
          <w:shd w:val="clear" w:color="auto" w:fill="FFFF00"/>
        </w:rPr>
        <w:t xml:space="preserve"> </w:t>
      </w:r>
      <w:r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приходится </w:t>
      </w:r>
      <w:r w:rsidR="00C620EC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на безвозмездные перечисления организациям </w:t>
      </w:r>
      <w:r w:rsidR="00B55051"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(субсидии, предоставленные муниципальным бюджетным учреждениям и образовательным организациям Петрозаводского городского округа, автономным учреждениям) </w:t>
      </w:r>
      <w:r w:rsidRPr="001324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–</w:t>
      </w:r>
      <w:r w:rsidRPr="00EC7F4E">
        <w:rPr>
          <w:rFonts w:ascii="Times New Roman" w:hAnsi="Times New Roman" w:cs="Times New Roman"/>
          <w:sz w:val="28"/>
          <w:szCs w:val="28"/>
        </w:rPr>
        <w:t xml:space="preserve"> </w:t>
      </w:r>
      <w:r w:rsidR="00EC7F4E">
        <w:rPr>
          <w:rFonts w:ascii="Times New Roman" w:hAnsi="Times New Roman" w:cs="Times New Roman"/>
          <w:sz w:val="28"/>
          <w:szCs w:val="28"/>
        </w:rPr>
        <w:t>78,6</w:t>
      </w:r>
      <w:r w:rsidRPr="00EC7F4E">
        <w:rPr>
          <w:rFonts w:ascii="Times New Roman" w:hAnsi="Times New Roman" w:cs="Times New Roman"/>
          <w:sz w:val="28"/>
          <w:szCs w:val="28"/>
        </w:rPr>
        <w:t xml:space="preserve"> процента </w:t>
      </w:r>
      <w:r w:rsidR="00C620EC" w:rsidRPr="00EC7F4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C7F4E">
        <w:rPr>
          <w:rFonts w:ascii="Times New Roman" w:hAnsi="Times New Roman" w:cs="Times New Roman"/>
          <w:sz w:val="28"/>
          <w:szCs w:val="28"/>
        </w:rPr>
        <w:t>2 007 216,2</w:t>
      </w:r>
      <w:r w:rsidR="00C620EC" w:rsidRPr="00EC7F4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EC7F4E">
        <w:rPr>
          <w:rFonts w:ascii="Times New Roman" w:hAnsi="Times New Roman" w:cs="Times New Roman"/>
          <w:sz w:val="28"/>
          <w:szCs w:val="28"/>
        </w:rPr>
        <w:t>.</w:t>
      </w:r>
    </w:p>
    <w:p w:rsidR="00D766B1" w:rsidRPr="00EC7F4E" w:rsidRDefault="00D766B1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C7F4E">
        <w:rPr>
          <w:rFonts w:ascii="Times New Roman" w:hAnsi="Times New Roman" w:cs="Times New Roman"/>
          <w:sz w:val="28"/>
          <w:szCs w:val="28"/>
        </w:rPr>
        <w:t xml:space="preserve">На </w:t>
      </w:r>
      <w:r w:rsidR="00EC7F4E">
        <w:rPr>
          <w:rFonts w:ascii="Times New Roman" w:hAnsi="Times New Roman" w:cs="Times New Roman"/>
          <w:sz w:val="28"/>
          <w:szCs w:val="28"/>
        </w:rPr>
        <w:t>о</w:t>
      </w:r>
      <w:r w:rsidR="00EC7F4E" w:rsidRPr="00EC7F4E">
        <w:rPr>
          <w:rFonts w:ascii="Times New Roman" w:hAnsi="Times New Roman" w:cs="Times New Roman"/>
          <w:sz w:val="28"/>
          <w:szCs w:val="28"/>
        </w:rPr>
        <w:t>плат</w:t>
      </w:r>
      <w:r w:rsidR="00EC7F4E">
        <w:rPr>
          <w:rFonts w:ascii="Times New Roman" w:hAnsi="Times New Roman" w:cs="Times New Roman"/>
          <w:sz w:val="28"/>
          <w:szCs w:val="28"/>
        </w:rPr>
        <w:t>у труда и начисления на выплаты по</w:t>
      </w:r>
      <w:r w:rsidR="00EC7F4E" w:rsidRPr="00EC7F4E">
        <w:rPr>
          <w:rFonts w:ascii="Times New Roman" w:hAnsi="Times New Roman" w:cs="Times New Roman"/>
          <w:sz w:val="28"/>
          <w:szCs w:val="28"/>
        </w:rPr>
        <w:t xml:space="preserve"> оплате труда</w:t>
      </w:r>
      <w:r w:rsidR="00EC7F4E">
        <w:rPr>
          <w:rFonts w:ascii="Times New Roman" w:hAnsi="Times New Roman" w:cs="Times New Roman"/>
          <w:sz w:val="28"/>
          <w:szCs w:val="28"/>
        </w:rPr>
        <w:t xml:space="preserve"> </w:t>
      </w:r>
      <w:r w:rsidR="004C4EEB" w:rsidRPr="00EC7F4E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EC7F4E">
        <w:rPr>
          <w:rFonts w:ascii="Times New Roman" w:hAnsi="Times New Roman" w:cs="Times New Roman"/>
          <w:sz w:val="28"/>
          <w:szCs w:val="28"/>
        </w:rPr>
        <w:t>148 618,0</w:t>
      </w:r>
      <w:r w:rsidR="004C4EEB" w:rsidRPr="00EC7F4E">
        <w:rPr>
          <w:rFonts w:ascii="Times New Roman" w:hAnsi="Times New Roman" w:cs="Times New Roman"/>
          <w:sz w:val="28"/>
          <w:szCs w:val="28"/>
        </w:rPr>
        <w:t xml:space="preserve"> тыс. рублей, что составляет </w:t>
      </w:r>
      <w:r w:rsidR="00EC7F4E">
        <w:rPr>
          <w:rFonts w:ascii="Times New Roman" w:hAnsi="Times New Roman" w:cs="Times New Roman"/>
          <w:sz w:val="28"/>
          <w:szCs w:val="28"/>
        </w:rPr>
        <w:t>5,8</w:t>
      </w:r>
      <w:r w:rsidR="004C4EEB" w:rsidRPr="00EC7F4E">
        <w:rPr>
          <w:rFonts w:ascii="Times New Roman" w:hAnsi="Times New Roman" w:cs="Times New Roman"/>
          <w:sz w:val="28"/>
          <w:szCs w:val="28"/>
        </w:rPr>
        <w:t xml:space="preserve"> процентов в общем объеме расходов бюджета. </w:t>
      </w:r>
    </w:p>
    <w:p w:rsidR="00B55051" w:rsidRDefault="00B55051" w:rsidP="009334A7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C7F4E">
        <w:rPr>
          <w:rFonts w:ascii="Times New Roman" w:hAnsi="Times New Roman" w:cs="Times New Roman"/>
          <w:sz w:val="28"/>
          <w:szCs w:val="28"/>
        </w:rPr>
        <w:t xml:space="preserve">Наименьший удельный вес в общих расходах бюджета Петрозаводского городского округа в 1 </w:t>
      </w:r>
      <w:r w:rsidR="00EC7F4E">
        <w:rPr>
          <w:rFonts w:ascii="Times New Roman" w:hAnsi="Times New Roman" w:cs="Times New Roman"/>
          <w:sz w:val="28"/>
          <w:szCs w:val="28"/>
        </w:rPr>
        <w:t>полугодии</w:t>
      </w:r>
      <w:r w:rsidRPr="00EC7F4E">
        <w:rPr>
          <w:rFonts w:ascii="Times New Roman" w:hAnsi="Times New Roman" w:cs="Times New Roman"/>
          <w:sz w:val="28"/>
          <w:szCs w:val="28"/>
        </w:rPr>
        <w:t xml:space="preserve"> 2015 года сложился по расходам </w:t>
      </w:r>
      <w:r w:rsidR="009334A7">
        <w:rPr>
          <w:rFonts w:ascii="Times New Roman" w:hAnsi="Times New Roman" w:cs="Times New Roman"/>
          <w:sz w:val="28"/>
          <w:szCs w:val="28"/>
        </w:rPr>
        <w:t>на</w:t>
      </w:r>
      <w:r w:rsidR="00926205" w:rsidRPr="00EC7F4E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="009334A7">
        <w:rPr>
          <w:rFonts w:ascii="Times New Roman" w:hAnsi="Times New Roman" w:cs="Times New Roman"/>
          <w:sz w:val="28"/>
          <w:szCs w:val="28"/>
        </w:rPr>
        <w:t>е</w:t>
      </w:r>
      <w:r w:rsidRPr="00EC7F4E">
        <w:rPr>
          <w:rFonts w:ascii="Times New Roman" w:hAnsi="Times New Roman" w:cs="Times New Roman"/>
          <w:sz w:val="28"/>
          <w:szCs w:val="28"/>
        </w:rPr>
        <w:t xml:space="preserve"> нефинансовых активов (</w:t>
      </w:r>
      <w:r w:rsidR="00746E5D" w:rsidRPr="00EC7F4E">
        <w:rPr>
          <w:rFonts w:ascii="Times New Roman" w:hAnsi="Times New Roman" w:cs="Times New Roman"/>
          <w:sz w:val="28"/>
          <w:szCs w:val="28"/>
        </w:rPr>
        <w:t>у</w:t>
      </w:r>
      <w:r w:rsidRPr="00EC7F4E">
        <w:rPr>
          <w:rFonts w:ascii="Times New Roman" w:hAnsi="Times New Roman" w:cs="Times New Roman"/>
          <w:sz w:val="28"/>
          <w:szCs w:val="28"/>
        </w:rPr>
        <w:t>величение стоимости основных средств, материальных запасов)</w:t>
      </w:r>
      <w:r w:rsidR="00FA6A84" w:rsidRPr="00EC7F4E">
        <w:rPr>
          <w:rFonts w:ascii="Times New Roman" w:hAnsi="Times New Roman" w:cs="Times New Roman"/>
          <w:sz w:val="28"/>
          <w:szCs w:val="28"/>
        </w:rPr>
        <w:t xml:space="preserve"> – 1,</w:t>
      </w:r>
      <w:r w:rsidR="00EC7F4E">
        <w:rPr>
          <w:rFonts w:ascii="Times New Roman" w:hAnsi="Times New Roman" w:cs="Times New Roman"/>
          <w:sz w:val="28"/>
          <w:szCs w:val="28"/>
        </w:rPr>
        <w:t>0 процент</w:t>
      </w:r>
      <w:r w:rsidR="00FA6A84" w:rsidRPr="00EC7F4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C7F4E">
        <w:rPr>
          <w:rFonts w:ascii="Times New Roman" w:hAnsi="Times New Roman" w:cs="Times New Roman"/>
          <w:sz w:val="28"/>
          <w:szCs w:val="28"/>
        </w:rPr>
        <w:t>25 697,4</w:t>
      </w:r>
      <w:r w:rsidR="00FA6A84" w:rsidRPr="00EC7F4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CFF" w:rsidRPr="00DB4CFF" w:rsidRDefault="00DB4CFF" w:rsidP="00DB4CFF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2151F">
        <w:rPr>
          <w:rFonts w:ascii="Times New Roman" w:hAnsi="Times New Roman" w:cs="Times New Roman"/>
          <w:sz w:val="28"/>
          <w:szCs w:val="28"/>
        </w:rPr>
        <w:t>В рамках данного экспертно-аналитического мероприятия Контрольно-счетной палатой проведен</w:t>
      </w:r>
      <w:r w:rsidR="00A10F51">
        <w:rPr>
          <w:rFonts w:ascii="Times New Roman" w:hAnsi="Times New Roman" w:cs="Times New Roman"/>
          <w:sz w:val="28"/>
          <w:szCs w:val="28"/>
        </w:rPr>
        <w:t xml:space="preserve"> анализ выполнения «Плана-графика размещения заказов на поставки товаров, выполнения работ, оказания услуг для нужд заказчиков на 2015 год» </w:t>
      </w:r>
      <w:r w:rsidRPr="00DB4CFF">
        <w:rPr>
          <w:rFonts w:ascii="Times New Roman" w:hAnsi="Times New Roman" w:cs="Times New Roman"/>
          <w:sz w:val="28"/>
          <w:szCs w:val="28"/>
        </w:rPr>
        <w:t>Администрации Пет</w:t>
      </w:r>
      <w:r w:rsidR="007F7AF3">
        <w:rPr>
          <w:rFonts w:ascii="Times New Roman" w:hAnsi="Times New Roman" w:cs="Times New Roman"/>
          <w:sz w:val="28"/>
          <w:szCs w:val="28"/>
        </w:rPr>
        <w:t xml:space="preserve">розаводского городского округа </w:t>
      </w:r>
      <w:r w:rsidR="00FD6DF5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7F7AF3">
        <w:rPr>
          <w:rFonts w:ascii="Times New Roman" w:hAnsi="Times New Roman" w:cs="Times New Roman"/>
          <w:sz w:val="28"/>
          <w:szCs w:val="28"/>
        </w:rPr>
        <w:t>на 30.06.2015 г., размещенно</w:t>
      </w:r>
      <w:r w:rsidR="003F12A5">
        <w:rPr>
          <w:rFonts w:ascii="Times New Roman" w:hAnsi="Times New Roman" w:cs="Times New Roman"/>
          <w:sz w:val="28"/>
          <w:szCs w:val="28"/>
        </w:rPr>
        <w:t>го</w:t>
      </w:r>
      <w:r w:rsidR="007F7AF3">
        <w:rPr>
          <w:rFonts w:ascii="Times New Roman" w:hAnsi="Times New Roman" w:cs="Times New Roman"/>
          <w:sz w:val="28"/>
          <w:szCs w:val="28"/>
        </w:rPr>
        <w:t xml:space="preserve"> на </w:t>
      </w:r>
      <w:r w:rsidRPr="00DB4CFF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7F7AF3">
        <w:rPr>
          <w:rFonts w:ascii="Times New Roman" w:hAnsi="Times New Roman" w:cs="Times New Roman"/>
          <w:sz w:val="28"/>
          <w:szCs w:val="28"/>
        </w:rPr>
        <w:t xml:space="preserve"> Российской Федерации в сети Интернет для размещения информации о размещении заказов на поставки товаров, выполнения работ, оказания услуг</w:t>
      </w:r>
      <w:r w:rsidRPr="00DB4C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CFF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DB4CF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B4CF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DB4CF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B4CF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D6DF5">
        <w:rPr>
          <w:rFonts w:ascii="Times New Roman" w:hAnsi="Times New Roman" w:cs="Times New Roman"/>
          <w:sz w:val="28"/>
          <w:szCs w:val="28"/>
        </w:rPr>
        <w:t>.</w:t>
      </w:r>
      <w:r w:rsidRPr="00DB4CFF">
        <w:rPr>
          <w:rFonts w:ascii="Times New Roman" w:hAnsi="Times New Roman" w:cs="Times New Roman"/>
          <w:sz w:val="28"/>
          <w:szCs w:val="28"/>
        </w:rPr>
        <w:t xml:space="preserve"> </w:t>
      </w:r>
      <w:r w:rsidR="00FD6DF5">
        <w:rPr>
          <w:rFonts w:ascii="Times New Roman" w:hAnsi="Times New Roman" w:cs="Times New Roman"/>
          <w:sz w:val="28"/>
          <w:szCs w:val="28"/>
        </w:rPr>
        <w:t>С</w:t>
      </w:r>
      <w:r w:rsidRPr="00DB4CFF">
        <w:rPr>
          <w:rFonts w:ascii="Times New Roman" w:hAnsi="Times New Roman" w:cs="Times New Roman"/>
          <w:sz w:val="28"/>
          <w:szCs w:val="28"/>
        </w:rPr>
        <w:t>овокупный объем закупок, запланированный Администрацией Петрозаводского городского округа</w:t>
      </w:r>
      <w:r w:rsidR="003F12A5">
        <w:rPr>
          <w:rFonts w:ascii="Times New Roman" w:hAnsi="Times New Roman" w:cs="Times New Roman"/>
          <w:sz w:val="28"/>
          <w:szCs w:val="28"/>
        </w:rPr>
        <w:t>,</w:t>
      </w:r>
      <w:r w:rsidRPr="00DB4CFF">
        <w:rPr>
          <w:rFonts w:ascii="Times New Roman" w:hAnsi="Times New Roman" w:cs="Times New Roman"/>
          <w:sz w:val="28"/>
          <w:szCs w:val="28"/>
        </w:rPr>
        <w:t xml:space="preserve"> составляет 740 078,7 тыс. рублей.</w:t>
      </w:r>
    </w:p>
    <w:p w:rsidR="00DB4CFF" w:rsidRDefault="00DB4CFF" w:rsidP="00E2151F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B4CFF">
        <w:rPr>
          <w:rFonts w:ascii="Times New Roman" w:hAnsi="Times New Roman" w:cs="Times New Roman"/>
          <w:sz w:val="28"/>
          <w:szCs w:val="28"/>
        </w:rPr>
        <w:t>В первом полугодии 2015 года проведено закупок на сумму 441 267,2 тыс. рублей, что составляет 59,6 процента.</w:t>
      </w:r>
    </w:p>
    <w:p w:rsidR="00367FEA" w:rsidRDefault="001C1496" w:rsidP="009334A7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По итогам 1 </w:t>
      </w:r>
      <w:r w:rsidR="00CF2FA4">
        <w:rPr>
          <w:rFonts w:ascii="Times New Roman" w:hAnsi="Times New Roman" w:cs="Times New Roman"/>
          <w:sz w:val="28"/>
          <w:szCs w:val="28"/>
        </w:rPr>
        <w:t>полугодия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 w:rsidR="00367FEA"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бюджет </w:t>
      </w:r>
      <w:r w:rsidR="00367FEA"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</w:t>
      </w:r>
      <w:r w:rsidRPr="001C1496">
        <w:rPr>
          <w:rFonts w:ascii="Times New Roman" w:hAnsi="Times New Roman" w:cs="Times New Roman"/>
          <w:sz w:val="28"/>
          <w:szCs w:val="28"/>
        </w:rPr>
        <w:t xml:space="preserve">исполнен с </w:t>
      </w:r>
      <w:r w:rsidR="00367FEA">
        <w:rPr>
          <w:rFonts w:ascii="Times New Roman" w:hAnsi="Times New Roman" w:cs="Times New Roman"/>
          <w:sz w:val="28"/>
          <w:szCs w:val="28"/>
        </w:rPr>
        <w:t xml:space="preserve">дефицитом в сумме </w:t>
      </w:r>
      <w:r w:rsidR="00CF2FA4">
        <w:rPr>
          <w:rFonts w:ascii="Times New Roman" w:hAnsi="Times New Roman" w:cs="Times New Roman"/>
          <w:sz w:val="28"/>
          <w:szCs w:val="28"/>
        </w:rPr>
        <w:t>166 362,4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367FEA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367FEA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CF2FA4">
        <w:rPr>
          <w:rFonts w:ascii="Times New Roman" w:hAnsi="Times New Roman" w:cs="Times New Roman"/>
          <w:sz w:val="28"/>
          <w:szCs w:val="28"/>
        </w:rPr>
        <w:t>47 091,3</w:t>
      </w:r>
      <w:r w:rsidR="00367FEA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9334A7">
        <w:rPr>
          <w:rFonts w:ascii="Times New Roman" w:hAnsi="Times New Roman" w:cs="Times New Roman"/>
          <w:sz w:val="28"/>
          <w:szCs w:val="28"/>
        </w:rPr>
        <w:t>больше</w:t>
      </w:r>
      <w:r w:rsidR="003F12A5">
        <w:rPr>
          <w:rFonts w:ascii="Times New Roman" w:hAnsi="Times New Roman" w:cs="Times New Roman"/>
          <w:sz w:val="28"/>
          <w:szCs w:val="28"/>
        </w:rPr>
        <w:t>,</w:t>
      </w:r>
      <w:r w:rsidR="00367FEA">
        <w:rPr>
          <w:rFonts w:ascii="Times New Roman" w:hAnsi="Times New Roman" w:cs="Times New Roman"/>
          <w:sz w:val="28"/>
          <w:szCs w:val="28"/>
        </w:rPr>
        <w:t xml:space="preserve"> чем за 1 </w:t>
      </w:r>
      <w:r w:rsidR="00CF2FA4">
        <w:rPr>
          <w:rFonts w:ascii="Times New Roman" w:hAnsi="Times New Roman" w:cs="Times New Roman"/>
          <w:sz w:val="28"/>
          <w:szCs w:val="28"/>
        </w:rPr>
        <w:t>полугодие</w:t>
      </w:r>
      <w:r w:rsidR="00367FEA">
        <w:rPr>
          <w:rFonts w:ascii="Times New Roman" w:hAnsi="Times New Roman" w:cs="Times New Roman"/>
          <w:sz w:val="28"/>
          <w:szCs w:val="28"/>
        </w:rPr>
        <w:t xml:space="preserve"> 201</w:t>
      </w:r>
      <w:r w:rsidR="00F22802">
        <w:rPr>
          <w:rFonts w:ascii="Times New Roman" w:hAnsi="Times New Roman" w:cs="Times New Roman"/>
          <w:sz w:val="28"/>
          <w:szCs w:val="28"/>
        </w:rPr>
        <w:t xml:space="preserve">4 </w:t>
      </w:r>
      <w:r w:rsidR="00367FEA">
        <w:rPr>
          <w:rFonts w:ascii="Times New Roman" w:hAnsi="Times New Roman" w:cs="Times New Roman"/>
          <w:sz w:val="28"/>
          <w:szCs w:val="28"/>
        </w:rPr>
        <w:t>года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F7329D">
        <w:rPr>
          <w:rFonts w:ascii="Times New Roman" w:hAnsi="Times New Roman" w:cs="Times New Roman"/>
          <w:sz w:val="28"/>
          <w:szCs w:val="28"/>
        </w:rPr>
        <w:t>(</w:t>
      </w:r>
      <w:r w:rsidR="00367FE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F2FA4">
        <w:rPr>
          <w:rFonts w:ascii="Times New Roman" w:hAnsi="Times New Roman" w:cs="Times New Roman"/>
          <w:sz w:val="28"/>
          <w:szCs w:val="28"/>
        </w:rPr>
        <w:t>119 271,1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 w:rsidR="00367FEA"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F7329D">
        <w:rPr>
          <w:rFonts w:ascii="Times New Roman" w:hAnsi="Times New Roman" w:cs="Times New Roman"/>
          <w:sz w:val="28"/>
          <w:szCs w:val="28"/>
        </w:rPr>
        <w:t>)</w:t>
      </w:r>
      <w:r w:rsidRPr="001C1496">
        <w:rPr>
          <w:rFonts w:ascii="Times New Roman" w:hAnsi="Times New Roman" w:cs="Times New Roman"/>
          <w:sz w:val="28"/>
          <w:szCs w:val="28"/>
        </w:rPr>
        <w:t>.</w:t>
      </w:r>
    </w:p>
    <w:p w:rsidR="003D75CF" w:rsidRDefault="00DC6FC3" w:rsidP="009334A7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Решением о бюджете на 201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утверждено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6 муниципальных программ </w:t>
      </w:r>
      <w:r w:rsidR="003D75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сумме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D6C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941 103,6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ведомственных </w:t>
      </w:r>
      <w:r w:rsidR="00041CE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сумму </w:t>
      </w:r>
      <w:r w:rsidR="00CD6CB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175 156,8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Уточненные плановые назначения</w:t>
      </w:r>
      <w:r>
        <w:rPr>
          <w:rFonts w:ascii="Times New Roman" w:hAnsi="Times New Roman" w:cs="Times New Roman"/>
          <w:sz w:val="28"/>
          <w:szCs w:val="28"/>
        </w:rPr>
        <w:t xml:space="preserve"> на 01.0</w:t>
      </w:r>
      <w:r w:rsidR="00CD6CB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.2015 года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муниципальным программам </w:t>
      </w:r>
      <w:r w:rsidRPr="001C149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CD6CBE">
        <w:rPr>
          <w:rFonts w:ascii="Times New Roman" w:hAnsi="Times New Roman" w:cs="Times New Roman"/>
          <w:sz w:val="28"/>
          <w:szCs w:val="28"/>
        </w:rPr>
        <w:t>938 866,2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>рублей</w:t>
      </w:r>
      <w:r w:rsidR="00041C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ведомственным</w:t>
      </w:r>
      <w:r w:rsidR="003D75CF">
        <w:rPr>
          <w:rFonts w:ascii="Times New Roman" w:hAnsi="Times New Roman" w:cs="Times New Roman"/>
          <w:sz w:val="28"/>
          <w:szCs w:val="28"/>
        </w:rPr>
        <w:t xml:space="preserve"> программам общий объем не изменился</w:t>
      </w:r>
      <w:r w:rsidRPr="001C14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6FC3" w:rsidRPr="003140CD" w:rsidRDefault="00DC6FC3" w:rsidP="009334A7">
      <w:pPr>
        <w:spacing w:after="4" w:line="276" w:lineRule="auto"/>
        <w:ind w:left="-426" w:right="14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C1496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CD6CBE">
        <w:rPr>
          <w:rFonts w:ascii="Times New Roman" w:hAnsi="Times New Roman" w:cs="Times New Roman"/>
          <w:sz w:val="28"/>
          <w:szCs w:val="28"/>
        </w:rPr>
        <w:t>июля</w:t>
      </w:r>
      <w:r w:rsidRPr="001C149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149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исполнение по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>
        <w:rPr>
          <w:rFonts w:ascii="Times New Roman" w:hAnsi="Times New Roman" w:cs="Times New Roman"/>
          <w:sz w:val="28"/>
          <w:szCs w:val="28"/>
        </w:rPr>
        <w:t>м и ведомственным</w:t>
      </w:r>
      <w:r w:rsidRPr="001C149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составило</w:t>
      </w:r>
      <w:r w:rsidRPr="001C1496">
        <w:rPr>
          <w:rFonts w:ascii="Times New Roman" w:hAnsi="Times New Roman" w:cs="Times New Roman"/>
          <w:sz w:val="28"/>
          <w:szCs w:val="28"/>
        </w:rPr>
        <w:t xml:space="preserve"> </w:t>
      </w:r>
      <w:r w:rsidR="00CD6CBE">
        <w:rPr>
          <w:rFonts w:ascii="Times New Roman" w:hAnsi="Times New Roman" w:cs="Times New Roman"/>
          <w:sz w:val="28"/>
          <w:szCs w:val="28"/>
        </w:rPr>
        <w:t>427 510,3</w:t>
      </w:r>
      <w:r w:rsidRPr="001C1496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4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CD6CBE">
        <w:rPr>
          <w:rFonts w:ascii="Times New Roman" w:hAnsi="Times New Roman" w:cs="Times New Roman"/>
          <w:sz w:val="28"/>
          <w:szCs w:val="28"/>
        </w:rPr>
        <w:t>38,4</w:t>
      </w:r>
      <w:r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1C1496">
        <w:rPr>
          <w:rFonts w:ascii="Times New Roman" w:hAnsi="Times New Roman" w:cs="Times New Roman"/>
          <w:sz w:val="28"/>
          <w:szCs w:val="28"/>
        </w:rPr>
        <w:t xml:space="preserve"> от уточненных плановых назначений. </w:t>
      </w:r>
    </w:p>
    <w:p w:rsidR="00B41480" w:rsidRPr="00D86A93" w:rsidRDefault="00DC6FC3" w:rsidP="00D86A93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 программ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Петрозаводского городского округа в </w:t>
      </w:r>
      <w:r w:rsidR="008C77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A5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полугодии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приведены в таблице</w:t>
      </w:r>
      <w:r w:rsidR="00D86A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D86A93" w:rsidRPr="00DB4CF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№5).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3D75CF" w:rsidRDefault="008A5951" w:rsidP="00DD787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50 </w:t>
      </w:r>
      <w:r w:rsidR="00B41480" w:rsidRPr="001C1496">
        <w:rPr>
          <w:rFonts w:ascii="Times New Roman" w:hAnsi="Times New Roman" w:cs="Times New Roman"/>
          <w:sz w:val="28"/>
          <w:szCs w:val="28"/>
        </w:rPr>
        <w:t>процент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41480" w:rsidRPr="001C1496">
        <w:rPr>
          <w:rFonts w:ascii="Times New Roman" w:hAnsi="Times New Roman" w:cs="Times New Roman"/>
          <w:sz w:val="28"/>
          <w:szCs w:val="28"/>
        </w:rPr>
        <w:t xml:space="preserve"> освоения средств приходится на </w:t>
      </w:r>
      <w:r>
        <w:rPr>
          <w:rFonts w:ascii="Times New Roman" w:hAnsi="Times New Roman" w:cs="Times New Roman"/>
          <w:sz w:val="28"/>
          <w:szCs w:val="28"/>
        </w:rPr>
        <w:t xml:space="preserve">две </w:t>
      </w:r>
      <w:r w:rsidR="00B41480" w:rsidRPr="001C1496">
        <w:rPr>
          <w:rFonts w:ascii="Times New Roman" w:hAnsi="Times New Roman" w:cs="Times New Roman"/>
          <w:sz w:val="28"/>
          <w:szCs w:val="28"/>
        </w:rPr>
        <w:t>муниципальные программы:</w:t>
      </w:r>
      <w:r w:rsidRPr="008A59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«Развитие сферы культуры Петроз</w:t>
      </w:r>
      <w:r w:rsidR="00B132A5">
        <w:rPr>
          <w:rFonts w:ascii="Times New Roman" w:hAnsi="Times New Roman" w:cs="Times New Roman"/>
          <w:sz w:val="28"/>
          <w:szCs w:val="28"/>
        </w:rPr>
        <w:t>аводского городского округа» - 5</w:t>
      </w:r>
      <w:r>
        <w:rPr>
          <w:rFonts w:ascii="Times New Roman" w:hAnsi="Times New Roman" w:cs="Times New Roman"/>
          <w:sz w:val="28"/>
          <w:szCs w:val="28"/>
        </w:rPr>
        <w:t xml:space="preserve">5,8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процента и </w:t>
      </w:r>
      <w:r w:rsidR="00463B94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на территории Петрозаводского городского округа на 2013-2017 годы» - </w:t>
      </w:r>
      <w:r>
        <w:rPr>
          <w:rFonts w:ascii="Times New Roman" w:hAnsi="Times New Roman" w:cs="Times New Roman"/>
          <w:sz w:val="28"/>
          <w:szCs w:val="28"/>
        </w:rPr>
        <w:t>50,9 процента.</w:t>
      </w:r>
      <w:r w:rsidR="00463B94">
        <w:rPr>
          <w:rFonts w:ascii="Times New Roman" w:hAnsi="Times New Roman" w:cs="Times New Roman"/>
          <w:sz w:val="28"/>
          <w:szCs w:val="28"/>
        </w:rPr>
        <w:t xml:space="preserve"> </w:t>
      </w:r>
      <w:r w:rsidR="003D75CF" w:rsidRPr="001C1496">
        <w:rPr>
          <w:rFonts w:ascii="Times New Roman" w:hAnsi="Times New Roman" w:cs="Times New Roman"/>
          <w:sz w:val="28"/>
          <w:szCs w:val="28"/>
        </w:rPr>
        <w:t>Наименьший процент освоения средств приходится на муниципальн</w:t>
      </w:r>
      <w:r w:rsidR="003D75CF">
        <w:rPr>
          <w:rFonts w:ascii="Times New Roman" w:hAnsi="Times New Roman" w:cs="Times New Roman"/>
          <w:sz w:val="28"/>
          <w:szCs w:val="28"/>
        </w:rPr>
        <w:t xml:space="preserve">ую программу «Защита населения Петрозаводского городского округа и его территории от чрезвычайных ситуаций, обеспечение пожарной безопасности и безопасности людей» - </w:t>
      </w:r>
      <w:r>
        <w:rPr>
          <w:rFonts w:ascii="Times New Roman" w:hAnsi="Times New Roman" w:cs="Times New Roman"/>
          <w:sz w:val="28"/>
          <w:szCs w:val="28"/>
        </w:rPr>
        <w:t>9,1</w:t>
      </w:r>
      <w:r w:rsidR="003D75CF"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3D75CF" w:rsidRDefault="003D75CF" w:rsidP="00DD787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шести муниципальных программ р</w:t>
      </w:r>
      <w:r w:rsidRPr="001C1496">
        <w:rPr>
          <w:rFonts w:ascii="Times New Roman" w:hAnsi="Times New Roman" w:cs="Times New Roman"/>
          <w:sz w:val="28"/>
          <w:szCs w:val="28"/>
        </w:rPr>
        <w:t>асходы не производились по программе «</w:t>
      </w:r>
      <w:r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Петрозаводского городского округа на 2010-2015 годы и на перспективу до 2020 года</w:t>
      </w:r>
      <w:r w:rsidRPr="001C1496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132A5" w:rsidRDefault="00B41480" w:rsidP="00DD787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одиннадцати ведомственных программ в первом </w:t>
      </w:r>
      <w:r w:rsidR="008A5951">
        <w:rPr>
          <w:rFonts w:ascii="Times New Roman" w:hAnsi="Times New Roman" w:cs="Times New Roman"/>
          <w:sz w:val="28"/>
          <w:szCs w:val="28"/>
        </w:rPr>
        <w:t>полугодии</w:t>
      </w:r>
      <w:r>
        <w:rPr>
          <w:rFonts w:ascii="Times New Roman" w:hAnsi="Times New Roman" w:cs="Times New Roman"/>
          <w:sz w:val="28"/>
          <w:szCs w:val="28"/>
        </w:rPr>
        <w:t xml:space="preserve"> 2015 г</w:t>
      </w:r>
      <w:r w:rsidR="008F7EDA">
        <w:rPr>
          <w:rFonts w:ascii="Times New Roman" w:hAnsi="Times New Roman" w:cs="Times New Roman"/>
          <w:sz w:val="28"/>
          <w:szCs w:val="28"/>
        </w:rPr>
        <w:t xml:space="preserve">ода расходы не производились по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8A5951">
        <w:rPr>
          <w:rFonts w:ascii="Times New Roman" w:hAnsi="Times New Roman" w:cs="Times New Roman"/>
          <w:sz w:val="28"/>
          <w:szCs w:val="28"/>
        </w:rPr>
        <w:t>е – «Переселение граждан из аварийного жилищного фонда Петрозаводского городского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1480" w:rsidRDefault="00B41480" w:rsidP="00DD787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Наибольший процент освоения средств приходится на ведомственную программу «</w:t>
      </w:r>
      <w:r w:rsidR="008F458C">
        <w:rPr>
          <w:rFonts w:ascii="Times New Roman" w:hAnsi="Times New Roman" w:cs="Times New Roman"/>
          <w:sz w:val="28"/>
          <w:szCs w:val="28"/>
        </w:rPr>
        <w:t>Обеспечение средствами индивидуальной защиты и медицинскими средствами индивидуальной защиты сотрудников муниципальных предприятий и учреждений Петрозаводского городского округа на 2014-2016 годы» - 97,4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7AF3" w:rsidRPr="007F7AF3" w:rsidRDefault="007F7AF3" w:rsidP="00FD6DF5">
      <w:pPr>
        <w:spacing w:after="0" w:line="276" w:lineRule="auto"/>
        <w:ind w:left="-426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не</w:t>
      </w:r>
      <w:r w:rsidR="003F12A5">
        <w:rPr>
          <w:rFonts w:ascii="Times New Roman" w:hAnsi="Times New Roman"/>
          <w:sz w:val="28"/>
          <w:szCs w:val="28"/>
        </w:rPr>
        <w:t>своевременное</w:t>
      </w:r>
      <w:r>
        <w:rPr>
          <w:rFonts w:ascii="Times New Roman" w:hAnsi="Times New Roman"/>
          <w:sz w:val="28"/>
          <w:szCs w:val="28"/>
        </w:rPr>
        <w:t xml:space="preserve"> освоение бюджетных средств в связи с поздним проведением аукционов и заключением контрактов, приводит к</w:t>
      </w:r>
      <w:r w:rsidRPr="004A6BC6">
        <w:rPr>
          <w:rFonts w:ascii="Times New Roman" w:hAnsi="Times New Roman"/>
          <w:sz w:val="28"/>
          <w:szCs w:val="28"/>
        </w:rPr>
        <w:t xml:space="preserve"> невыполнени</w:t>
      </w:r>
      <w:r>
        <w:rPr>
          <w:rFonts w:ascii="Times New Roman" w:hAnsi="Times New Roman"/>
          <w:sz w:val="28"/>
          <w:szCs w:val="28"/>
        </w:rPr>
        <w:t>ю</w:t>
      </w:r>
      <w:r w:rsidRPr="004A6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программных мероприятий в целом</w:t>
      </w:r>
      <w:r w:rsidRPr="004A6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и, соответственно, к не </w:t>
      </w:r>
      <w:r w:rsidRPr="004A6BC6">
        <w:rPr>
          <w:rFonts w:ascii="Times New Roman" w:hAnsi="Times New Roman"/>
          <w:sz w:val="28"/>
          <w:szCs w:val="28"/>
        </w:rPr>
        <w:t>дости</w:t>
      </w:r>
      <w:r>
        <w:rPr>
          <w:rFonts w:ascii="Times New Roman" w:hAnsi="Times New Roman"/>
          <w:sz w:val="28"/>
          <w:szCs w:val="28"/>
        </w:rPr>
        <w:t>жению</w:t>
      </w:r>
      <w:r w:rsidRPr="004A6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ожидаемых результатов реализации программ Петрозаводского городского округа.</w:t>
      </w:r>
    </w:p>
    <w:p w:rsidR="00B41480" w:rsidRDefault="00926205" w:rsidP="00DD7876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B503A">
        <w:rPr>
          <w:rFonts w:ascii="Times New Roman" w:hAnsi="Times New Roman" w:cs="Times New Roman"/>
          <w:sz w:val="28"/>
          <w:szCs w:val="28"/>
        </w:rPr>
        <w:t>Администрацией Петрозаводского городского округа в</w:t>
      </w:r>
      <w:r w:rsidR="007B7CAA" w:rsidRPr="001B503A">
        <w:rPr>
          <w:rFonts w:ascii="Times New Roman" w:hAnsi="Times New Roman" w:cs="Times New Roman"/>
          <w:sz w:val="28"/>
          <w:szCs w:val="28"/>
        </w:rPr>
        <w:t xml:space="preserve"> 1 </w:t>
      </w:r>
      <w:r w:rsidR="001B503A" w:rsidRPr="001B503A">
        <w:rPr>
          <w:rFonts w:ascii="Times New Roman" w:hAnsi="Times New Roman" w:cs="Times New Roman"/>
          <w:sz w:val="28"/>
          <w:szCs w:val="28"/>
        </w:rPr>
        <w:t xml:space="preserve">полугодии </w:t>
      </w:r>
      <w:r w:rsidR="00B41480" w:rsidRPr="001B503A">
        <w:rPr>
          <w:rFonts w:ascii="Times New Roman" w:hAnsi="Times New Roman" w:cs="Times New Roman"/>
          <w:sz w:val="28"/>
          <w:szCs w:val="28"/>
        </w:rPr>
        <w:t>2015 год</w:t>
      </w:r>
      <w:r w:rsidR="007B7CAA" w:rsidRPr="001B503A">
        <w:rPr>
          <w:rFonts w:ascii="Times New Roman" w:hAnsi="Times New Roman" w:cs="Times New Roman"/>
          <w:sz w:val="28"/>
          <w:szCs w:val="28"/>
        </w:rPr>
        <w:t>а</w:t>
      </w:r>
      <w:r w:rsidR="00B41480" w:rsidRPr="001B503A">
        <w:rPr>
          <w:rFonts w:ascii="Times New Roman" w:hAnsi="Times New Roman" w:cs="Times New Roman"/>
          <w:sz w:val="28"/>
          <w:szCs w:val="28"/>
        </w:rPr>
        <w:t xml:space="preserve"> </w:t>
      </w:r>
      <w:r w:rsidRPr="001B503A">
        <w:rPr>
          <w:rFonts w:ascii="Times New Roman" w:hAnsi="Times New Roman" w:cs="Times New Roman"/>
          <w:sz w:val="28"/>
          <w:szCs w:val="28"/>
        </w:rPr>
        <w:t xml:space="preserve">внесены изменения </w:t>
      </w:r>
      <w:r w:rsidR="00B41480" w:rsidRPr="001B503A">
        <w:rPr>
          <w:rFonts w:ascii="Times New Roman" w:hAnsi="Times New Roman" w:cs="Times New Roman"/>
          <w:sz w:val="28"/>
          <w:szCs w:val="28"/>
        </w:rPr>
        <w:t xml:space="preserve">в </w:t>
      </w:r>
      <w:r w:rsidR="001B503A" w:rsidRPr="001B503A">
        <w:rPr>
          <w:rFonts w:ascii="Times New Roman" w:hAnsi="Times New Roman" w:cs="Times New Roman"/>
          <w:sz w:val="28"/>
          <w:szCs w:val="28"/>
        </w:rPr>
        <w:t xml:space="preserve">пять реализуемых муниципальных программ и в </w:t>
      </w:r>
      <w:r w:rsidR="00F85E70">
        <w:rPr>
          <w:rFonts w:ascii="Times New Roman" w:hAnsi="Times New Roman" w:cs="Times New Roman"/>
          <w:sz w:val="28"/>
          <w:szCs w:val="28"/>
        </w:rPr>
        <w:t xml:space="preserve">шесть </w:t>
      </w:r>
      <w:r w:rsidR="001B503A" w:rsidRPr="001B503A">
        <w:rPr>
          <w:rFonts w:ascii="Times New Roman" w:hAnsi="Times New Roman" w:cs="Times New Roman"/>
          <w:sz w:val="28"/>
          <w:szCs w:val="28"/>
        </w:rPr>
        <w:t>ведомственн</w:t>
      </w:r>
      <w:r w:rsidR="00F85E70">
        <w:rPr>
          <w:rFonts w:ascii="Times New Roman" w:hAnsi="Times New Roman" w:cs="Times New Roman"/>
          <w:sz w:val="28"/>
          <w:szCs w:val="28"/>
        </w:rPr>
        <w:t>ых</w:t>
      </w:r>
      <w:r w:rsidR="00B41480" w:rsidRPr="001B50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FA2" w:rsidRPr="00DF6A23" w:rsidRDefault="00B41480" w:rsidP="003C4648">
      <w:pPr>
        <w:spacing w:after="4" w:line="276" w:lineRule="auto"/>
        <w:ind w:left="-426" w:right="1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54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анализа расходов на реализацию программ установлено,</w:t>
      </w:r>
      <w:r w:rsidR="001E5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</w:t>
      </w:r>
      <w:r w:rsidR="007B7CAA" w:rsidRPr="00301E7B">
        <w:rPr>
          <w:rFonts w:ascii="Times New Roman" w:hAnsi="Times New Roman" w:cs="Times New Roman"/>
          <w:sz w:val="28"/>
          <w:szCs w:val="28"/>
        </w:rPr>
        <w:t xml:space="preserve">утвержденные бюджетные назначения </w:t>
      </w:r>
      <w:r w:rsidR="009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некоторым</w:t>
      </w:r>
      <w:r w:rsidR="007B7CAA"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8753B"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</w:t>
      </w:r>
      <w:r w:rsidR="009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8753B"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4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ведомственным </w:t>
      </w:r>
      <w:r w:rsidR="007B7CAA"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</w:t>
      </w:r>
      <w:r w:rsidR="009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7B7CAA"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соответствуют</w:t>
      </w:r>
      <w:r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объемам финансирования, преду</w:t>
      </w:r>
      <w:r w:rsidR="004439A9"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смотренны</w:t>
      </w:r>
      <w:r w:rsidR="00912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439A9" w:rsidRPr="00301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паспортах программ</w:t>
      </w:r>
      <w:r w:rsidR="00B02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(строки № 2, 3, 4, 11, 16 Приложения № 5). </w:t>
      </w:r>
      <w:r w:rsidR="003C4648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3C4648" w:rsidRPr="00301E7B">
        <w:rPr>
          <w:rFonts w:ascii="Times New Roman" w:hAnsi="Times New Roman" w:cs="Times New Roman"/>
          <w:color w:val="000000"/>
          <w:sz w:val="28"/>
          <w:szCs w:val="28"/>
        </w:rPr>
        <w:t xml:space="preserve">ребование Бюджетного кодекса о приведении </w:t>
      </w:r>
      <w:r w:rsidR="003C4648" w:rsidRPr="00301E7B">
        <w:rPr>
          <w:rFonts w:ascii="Times New Roman" w:hAnsi="Times New Roman" w:cs="Times New Roman"/>
          <w:sz w:val="28"/>
          <w:szCs w:val="28"/>
        </w:rPr>
        <w:t xml:space="preserve">муниципальных программ в соответствие с решением о бюджете </w:t>
      </w:r>
      <w:r w:rsidR="003C4648" w:rsidRPr="00301E7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</w:t>
      </w:r>
      <w:r w:rsidR="003C4648">
        <w:rPr>
          <w:rFonts w:ascii="Times New Roman" w:hAnsi="Times New Roman" w:cs="Times New Roman"/>
          <w:sz w:val="28"/>
          <w:szCs w:val="28"/>
        </w:rPr>
        <w:t>от 08.03.2015 №</w:t>
      </w:r>
      <w:r w:rsidR="003C4648" w:rsidRPr="00301E7B">
        <w:rPr>
          <w:rFonts w:ascii="Times New Roman" w:hAnsi="Times New Roman" w:cs="Times New Roman"/>
          <w:sz w:val="28"/>
          <w:szCs w:val="28"/>
        </w:rPr>
        <w:t xml:space="preserve"> 25-ФЗ </w:t>
      </w:r>
      <w:r w:rsidR="003C4648">
        <w:rPr>
          <w:rFonts w:ascii="Times New Roman" w:hAnsi="Times New Roman" w:cs="Times New Roman"/>
          <w:sz w:val="28"/>
          <w:szCs w:val="28"/>
        </w:rPr>
        <w:t xml:space="preserve">временно </w:t>
      </w:r>
      <w:r w:rsidR="003C4648" w:rsidRPr="00301E7B">
        <w:rPr>
          <w:rFonts w:ascii="Times New Roman" w:hAnsi="Times New Roman" w:cs="Times New Roman"/>
          <w:sz w:val="28"/>
          <w:szCs w:val="28"/>
        </w:rPr>
        <w:t xml:space="preserve">приостановлено </w:t>
      </w:r>
      <w:r w:rsidR="003C4648">
        <w:rPr>
          <w:rFonts w:ascii="Times New Roman" w:hAnsi="Times New Roman" w:cs="Times New Roman"/>
          <w:sz w:val="28"/>
          <w:szCs w:val="28"/>
        </w:rPr>
        <w:t>(</w:t>
      </w:r>
      <w:r w:rsidR="003C4648" w:rsidRPr="00301E7B">
        <w:rPr>
          <w:rFonts w:ascii="Times New Roman" w:hAnsi="Times New Roman" w:cs="Times New Roman"/>
          <w:sz w:val="28"/>
          <w:szCs w:val="28"/>
        </w:rPr>
        <w:t>до 1 января 2016 года</w:t>
      </w:r>
      <w:r w:rsidR="003C4648">
        <w:rPr>
          <w:rFonts w:ascii="Times New Roman" w:hAnsi="Times New Roman" w:cs="Times New Roman"/>
          <w:sz w:val="28"/>
          <w:szCs w:val="28"/>
        </w:rPr>
        <w:t>).</w:t>
      </w:r>
      <w:r w:rsidR="003C4648" w:rsidRPr="001E5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7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Однако, </w:t>
      </w:r>
      <w:r w:rsidR="00E97D29">
        <w:rPr>
          <w:rFonts w:ascii="Times New Roman" w:hAnsi="Times New Roman" w:cs="Times New Roman"/>
          <w:sz w:val="28"/>
          <w:szCs w:val="28"/>
        </w:rPr>
        <w:t>с</w:t>
      </w:r>
      <w:r w:rsidR="003C4648">
        <w:rPr>
          <w:rFonts w:ascii="Times New Roman" w:hAnsi="Times New Roman" w:cs="Times New Roman"/>
          <w:sz w:val="28"/>
          <w:szCs w:val="28"/>
        </w:rPr>
        <w:t>оответствие плановых назначений объемам финансирования, предусмотренны</w:t>
      </w:r>
      <w:r w:rsidR="007F7AF3">
        <w:rPr>
          <w:rFonts w:ascii="Times New Roman" w:hAnsi="Times New Roman" w:cs="Times New Roman"/>
          <w:sz w:val="28"/>
          <w:szCs w:val="28"/>
        </w:rPr>
        <w:t>м</w:t>
      </w:r>
      <w:r w:rsidR="003C4648">
        <w:rPr>
          <w:rFonts w:ascii="Times New Roman" w:hAnsi="Times New Roman" w:cs="Times New Roman"/>
          <w:sz w:val="28"/>
          <w:szCs w:val="28"/>
        </w:rPr>
        <w:t xml:space="preserve"> программой в разрезе мероприятий в соответствии с заданными целями, обеспечивает эффективное исполнение программы</w:t>
      </w:r>
      <w:r w:rsidR="003C4648" w:rsidRPr="00301E7B">
        <w:rPr>
          <w:rFonts w:ascii="Times New Roman" w:hAnsi="Times New Roman" w:cs="Times New Roman"/>
          <w:sz w:val="28"/>
          <w:szCs w:val="28"/>
        </w:rPr>
        <w:t>.</w:t>
      </w:r>
      <w:r w:rsidR="003C4648">
        <w:rPr>
          <w:rFonts w:ascii="Times New Roman" w:hAnsi="Times New Roman" w:cs="Times New Roman"/>
          <w:sz w:val="28"/>
          <w:szCs w:val="28"/>
        </w:rPr>
        <w:t xml:space="preserve"> </w:t>
      </w:r>
      <w:r w:rsidR="003C4648" w:rsidRPr="00DF6A23">
        <w:rPr>
          <w:rFonts w:ascii="Times New Roman" w:hAnsi="Times New Roman" w:cs="Times New Roman"/>
          <w:sz w:val="28"/>
          <w:szCs w:val="28"/>
        </w:rPr>
        <w:t>В связи с чем в дальнейшем необходимо одновременно с отчетом об исполнении бюджета предоставлять в Контрольно-счетную палату Петрозаводского городского округа пояснения ответственных исполнителей по расхождениям в объемах программ.</w:t>
      </w:r>
    </w:p>
    <w:p w:rsidR="00153E50" w:rsidRDefault="00DB4CFF" w:rsidP="001E5573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Администрацией Петрозаводского городского округа вносятся изменения в Порядок</w:t>
      </w:r>
      <w:r w:rsidR="00C31BD1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эффективности </w:t>
      </w:r>
      <w:r w:rsidR="00C31BD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программ Петрозаводского городского округа, который предусматривает </w:t>
      </w:r>
      <w:r w:rsidR="005F31C8">
        <w:rPr>
          <w:rFonts w:ascii="Times New Roman" w:hAnsi="Times New Roman" w:cs="Times New Roman"/>
          <w:sz w:val="28"/>
          <w:szCs w:val="28"/>
        </w:rPr>
        <w:t>проведение</w:t>
      </w:r>
      <w:r w:rsidR="00C31BD1">
        <w:rPr>
          <w:rFonts w:ascii="Times New Roman" w:hAnsi="Times New Roman" w:cs="Times New Roman"/>
          <w:sz w:val="28"/>
          <w:szCs w:val="28"/>
        </w:rPr>
        <w:t xml:space="preserve"> Контрольно-счетной палатой финансово-экономической экспертизы проектов муниципальных программ (проект</w:t>
      </w:r>
      <w:r w:rsidR="007F7AF3">
        <w:rPr>
          <w:rFonts w:ascii="Times New Roman" w:hAnsi="Times New Roman" w:cs="Times New Roman"/>
          <w:sz w:val="28"/>
          <w:szCs w:val="28"/>
        </w:rPr>
        <w:t>ов</w:t>
      </w:r>
      <w:r w:rsidR="00C31BD1">
        <w:rPr>
          <w:rFonts w:ascii="Times New Roman" w:hAnsi="Times New Roman" w:cs="Times New Roman"/>
          <w:sz w:val="28"/>
          <w:szCs w:val="28"/>
        </w:rPr>
        <w:t xml:space="preserve"> изменений в муниципальн</w:t>
      </w:r>
      <w:r w:rsidR="007F7AF3">
        <w:rPr>
          <w:rFonts w:ascii="Times New Roman" w:hAnsi="Times New Roman" w:cs="Times New Roman"/>
          <w:sz w:val="28"/>
          <w:szCs w:val="28"/>
        </w:rPr>
        <w:t>ые программы</w:t>
      </w:r>
      <w:r w:rsidR="00C31BD1">
        <w:rPr>
          <w:rFonts w:ascii="Times New Roman" w:hAnsi="Times New Roman" w:cs="Times New Roman"/>
          <w:sz w:val="28"/>
          <w:szCs w:val="28"/>
        </w:rPr>
        <w:t xml:space="preserve">) </w:t>
      </w:r>
      <w:r w:rsidR="005F31C8">
        <w:rPr>
          <w:rFonts w:ascii="Times New Roman" w:hAnsi="Times New Roman" w:cs="Times New Roman"/>
          <w:sz w:val="28"/>
          <w:szCs w:val="28"/>
        </w:rPr>
        <w:t>перед их утверждением.</w:t>
      </w:r>
    </w:p>
    <w:p w:rsidR="0067520C" w:rsidRDefault="00BB5D7E" w:rsidP="0067520C">
      <w:pPr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01.07.2015 года </w:t>
      </w:r>
      <w:r w:rsidR="0067520C">
        <w:rPr>
          <w:rFonts w:ascii="Times New Roman" w:hAnsi="Times New Roman" w:cs="Times New Roman"/>
          <w:sz w:val="28"/>
          <w:szCs w:val="28"/>
        </w:rPr>
        <w:t>проекты постановлений Администрации Петрозаводского городского округа о внесении изменений в ранее утвержденные программы и об утверждении нов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67520C">
        <w:rPr>
          <w:rFonts w:ascii="Times New Roman" w:hAnsi="Times New Roman" w:cs="Times New Roman"/>
          <w:sz w:val="28"/>
          <w:szCs w:val="28"/>
        </w:rPr>
        <w:t xml:space="preserve"> программ в Контрольно-счетную палату Петрозаводского городского округа на экспертизу </w:t>
      </w:r>
      <w:r w:rsidR="00FD6DF5">
        <w:rPr>
          <w:rFonts w:ascii="Times New Roman" w:hAnsi="Times New Roman" w:cs="Times New Roman"/>
          <w:sz w:val="28"/>
          <w:szCs w:val="28"/>
        </w:rPr>
        <w:t>не представлялись.</w:t>
      </w:r>
    </w:p>
    <w:p w:rsidR="00F7606E" w:rsidRDefault="00634FA2" w:rsidP="0067520C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целом </w:t>
      </w:r>
      <w:r w:rsidR="002631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413F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ходе </w:t>
      </w:r>
      <w:r w:rsidR="002631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нализ</w:t>
      </w:r>
      <w:r w:rsidR="002631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EAD">
        <w:rPr>
          <w:rFonts w:ascii="Times New Roman" w:hAnsi="Times New Roman" w:cs="Times New Roman"/>
          <w:sz w:val="28"/>
          <w:szCs w:val="28"/>
        </w:rPr>
        <w:t>отчета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0ED3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EC0ED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бюджета Петрозаводского город</w:t>
      </w:r>
      <w:r w:rsidR="002631F4">
        <w:rPr>
          <w:rFonts w:ascii="Times New Roman" w:hAnsi="Times New Roman" w:cs="Times New Roman"/>
          <w:sz w:val="28"/>
          <w:szCs w:val="28"/>
        </w:rPr>
        <w:t xml:space="preserve">ского округа за </w:t>
      </w:r>
      <w:r w:rsidR="009129AB">
        <w:rPr>
          <w:rFonts w:ascii="Times New Roman" w:hAnsi="Times New Roman" w:cs="Times New Roman"/>
          <w:sz w:val="28"/>
          <w:szCs w:val="28"/>
        </w:rPr>
        <w:t>1</w:t>
      </w:r>
      <w:r w:rsidR="002631F4">
        <w:rPr>
          <w:rFonts w:ascii="Times New Roman" w:hAnsi="Times New Roman" w:cs="Times New Roman"/>
          <w:sz w:val="28"/>
          <w:szCs w:val="28"/>
        </w:rPr>
        <w:t xml:space="preserve"> </w:t>
      </w:r>
      <w:r w:rsidR="00731AF7">
        <w:rPr>
          <w:rFonts w:ascii="Times New Roman" w:hAnsi="Times New Roman" w:cs="Times New Roman"/>
          <w:sz w:val="28"/>
          <w:szCs w:val="28"/>
        </w:rPr>
        <w:t>полугодие</w:t>
      </w:r>
      <w:r w:rsidR="002631F4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F7606E">
        <w:rPr>
          <w:rFonts w:ascii="Times New Roman" w:hAnsi="Times New Roman" w:cs="Times New Roman"/>
          <w:sz w:val="28"/>
          <w:szCs w:val="28"/>
        </w:rPr>
        <w:t>установлено</w:t>
      </w:r>
      <w:r w:rsidR="00731AF7">
        <w:rPr>
          <w:rFonts w:ascii="Times New Roman" w:hAnsi="Times New Roman" w:cs="Times New Roman"/>
          <w:sz w:val="28"/>
          <w:szCs w:val="28"/>
        </w:rPr>
        <w:t xml:space="preserve">, что Администрацией Петрозаводского городского округа </w:t>
      </w:r>
      <w:r w:rsidR="007F7A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675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за своевременн</w:t>
      </w:r>
      <w:r w:rsidR="00E97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="00675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полн</w:t>
      </w:r>
      <w:r w:rsidR="00E97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="00675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освоение</w:t>
      </w:r>
      <w:r w:rsidR="00E97D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6752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утвержденных бюджетных ассигнований.</w:t>
      </w:r>
      <w:r w:rsidR="0067520C">
        <w:rPr>
          <w:rFonts w:ascii="Times New Roman" w:hAnsi="Times New Roman" w:cs="Times New Roman"/>
          <w:sz w:val="28"/>
          <w:szCs w:val="28"/>
        </w:rPr>
        <w:t xml:space="preserve"> </w:t>
      </w:r>
      <w:r w:rsidR="00E97D29">
        <w:rPr>
          <w:rFonts w:ascii="Times New Roman" w:hAnsi="Times New Roman" w:cs="Times New Roman"/>
          <w:sz w:val="28"/>
          <w:szCs w:val="28"/>
        </w:rPr>
        <w:t>С</w:t>
      </w:r>
      <w:r w:rsidR="00AE5DF6">
        <w:rPr>
          <w:rFonts w:ascii="Times New Roman" w:hAnsi="Times New Roman" w:cs="Times New Roman"/>
          <w:sz w:val="28"/>
          <w:szCs w:val="28"/>
        </w:rPr>
        <w:t>оздана рабочая группа по повышению доходной части бюджета,</w:t>
      </w:r>
      <w:r w:rsidR="00FB43FB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7F7AF3">
        <w:rPr>
          <w:rFonts w:ascii="Times New Roman" w:hAnsi="Times New Roman" w:cs="Times New Roman"/>
          <w:sz w:val="28"/>
          <w:szCs w:val="28"/>
        </w:rPr>
        <w:t>ен план мероприятий на 2015 год</w:t>
      </w:r>
      <w:r w:rsidR="00FB43FB">
        <w:rPr>
          <w:rFonts w:ascii="Times New Roman" w:hAnsi="Times New Roman" w:cs="Times New Roman"/>
          <w:sz w:val="28"/>
          <w:szCs w:val="28"/>
        </w:rPr>
        <w:t xml:space="preserve">. Однако, исполнение по указанному Плану мероприятий </w:t>
      </w:r>
      <w:r w:rsidR="00E97D29">
        <w:rPr>
          <w:rFonts w:ascii="Times New Roman" w:hAnsi="Times New Roman" w:cs="Times New Roman"/>
          <w:sz w:val="28"/>
          <w:szCs w:val="28"/>
        </w:rPr>
        <w:t>по оперативным данным за первое полугодие составило 12 процентов, в том числе по налоговым и неналоговым доходам – 40 процентов.</w:t>
      </w:r>
    </w:p>
    <w:p w:rsidR="0067520C" w:rsidRPr="000203E2" w:rsidRDefault="0067520C" w:rsidP="00E10BF8">
      <w:pPr>
        <w:spacing w:after="4" w:line="276" w:lineRule="auto"/>
        <w:ind w:left="-426" w:right="1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анализа информации о ходе исполнения бюджета Петрозаводского городского округа за 1 полугодие 2015 года Контрольно-счетная палата Петрозаводского городского округа считает необходимым Администрации Петрозаводского городского округа учесть в работе указанные </w:t>
      </w:r>
      <w:r w:rsidR="003F12A5">
        <w:rPr>
          <w:rFonts w:ascii="Times New Roman" w:hAnsi="Times New Roman" w:cs="Times New Roman"/>
          <w:sz w:val="28"/>
          <w:szCs w:val="28"/>
        </w:rPr>
        <w:t>предложения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520C" w:rsidRDefault="0067520C" w:rsidP="0067520C">
      <w:pPr>
        <w:autoSpaceDE w:val="0"/>
        <w:autoSpaceDN w:val="0"/>
        <w:adjustRightInd w:val="0"/>
        <w:spacing w:after="0" w:line="276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7606E" w:rsidRDefault="00F7606E" w:rsidP="00DD7876">
      <w:pPr>
        <w:spacing w:after="4" w:line="276" w:lineRule="auto"/>
        <w:ind w:left="-709" w:right="1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7D29" w:rsidRDefault="00E97D29" w:rsidP="00DD7876">
      <w:pPr>
        <w:spacing w:after="4" w:line="276" w:lineRule="auto"/>
        <w:ind w:left="-709" w:right="1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010F" w:rsidRDefault="008E010F" w:rsidP="00634FA2">
      <w:pPr>
        <w:spacing w:after="4" w:line="276" w:lineRule="auto"/>
        <w:ind w:left="13" w:right="1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06E" w:rsidRDefault="00F7606E" w:rsidP="00DD7876">
      <w:pPr>
        <w:spacing w:after="4" w:line="276" w:lineRule="auto"/>
        <w:ind w:left="-426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Контрольно-счетной палаты</w:t>
      </w:r>
    </w:p>
    <w:p w:rsidR="00F7606E" w:rsidRDefault="00F7606E" w:rsidP="00DD7876">
      <w:pPr>
        <w:spacing w:after="4" w:line="276" w:lineRule="auto"/>
        <w:ind w:left="-426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Петрозаводского городского округа                                              </w:t>
      </w:r>
      <w:r w:rsidR="004C0F0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121A">
        <w:rPr>
          <w:rFonts w:ascii="Times New Roman" w:hAnsi="Times New Roman" w:cs="Times New Roman"/>
          <w:sz w:val="28"/>
          <w:szCs w:val="28"/>
        </w:rPr>
        <w:t xml:space="preserve">     </w:t>
      </w:r>
      <w:r w:rsidR="0067520C">
        <w:rPr>
          <w:rFonts w:ascii="Times New Roman" w:hAnsi="Times New Roman" w:cs="Times New Roman"/>
          <w:sz w:val="28"/>
          <w:szCs w:val="28"/>
        </w:rPr>
        <w:t>О.А. Рублева</w:t>
      </w:r>
    </w:p>
    <w:p w:rsidR="00682090" w:rsidRDefault="0068209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841286" w:rsidRDefault="00841286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841286" w:rsidRDefault="00841286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841286" w:rsidRDefault="00841286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841286" w:rsidRDefault="00841286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841286" w:rsidRDefault="00841286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841286" w:rsidRDefault="00841286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F6A23" w:rsidRDefault="00DF6A23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F6A23" w:rsidRDefault="00DF6A23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F6A23" w:rsidRDefault="00DF6A23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F6A23" w:rsidRDefault="00DF6A23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исполнения бюджета 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Петрозаводского городского округа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полугодие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сравнении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473E80" w:rsidRDefault="00473E80" w:rsidP="00473E80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473E80" w:rsidRPr="00240B14" w:rsidRDefault="00473E80" w:rsidP="00473E80">
      <w:pPr>
        <w:spacing w:after="0"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240B14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58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276"/>
        <w:gridCol w:w="851"/>
        <w:gridCol w:w="1417"/>
        <w:gridCol w:w="1370"/>
        <w:gridCol w:w="851"/>
        <w:gridCol w:w="1417"/>
      </w:tblGrid>
      <w:tr w:rsidR="00473E80" w:rsidRPr="0067123D" w:rsidTr="0005121A">
        <w:trPr>
          <w:trHeight w:val="44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3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 (графа 6- графа 3)</w:t>
            </w:r>
          </w:p>
        </w:tc>
      </w:tr>
      <w:tr w:rsidR="00473E80" w:rsidRPr="0067123D" w:rsidTr="0005121A">
        <w:trPr>
          <w:trHeight w:val="180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Уточненный план на 01.07.2014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 01.07.2014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</w:t>
            </w: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исполнения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Уточненный план на 01.07.2015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 01.07.2015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674F40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исполнения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73E80" w:rsidRPr="0067123D" w:rsidTr="00014F37">
        <w:trPr>
          <w:trHeight w:val="35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473E80" w:rsidRPr="0067123D" w:rsidTr="00014F37">
        <w:trPr>
          <w:trHeight w:val="39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E80" w:rsidRPr="0067123D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4 813 413,2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2 265 453,4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4 572 225,5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2 387 170,8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121 717,4</w:t>
            </w:r>
          </w:p>
        </w:tc>
      </w:tr>
      <w:tr w:rsidR="00473E80" w:rsidRPr="0067123D" w:rsidTr="00014F37">
        <w:trPr>
          <w:trHeight w:val="6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67123D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2 590 011,1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1 187 997,5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2 548 895,3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1 123 031,7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-64 965,8</w:t>
            </w:r>
          </w:p>
        </w:tc>
      </w:tr>
      <w:tr w:rsidR="00473E80" w:rsidRPr="0067123D" w:rsidTr="00014F37">
        <w:trPr>
          <w:trHeight w:val="61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67123D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2 223 402,1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1 077 455,9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2 023 330,2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1 264 139,1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186 683,2</w:t>
            </w:r>
          </w:p>
        </w:tc>
      </w:tr>
      <w:tr w:rsidR="00473E80" w:rsidRPr="0067123D" w:rsidTr="00014F37">
        <w:trPr>
          <w:trHeight w:val="35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67123D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5 190 064,3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2 384 730,5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4 858 027,0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2 553 533,2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168 802,7</w:t>
            </w:r>
          </w:p>
        </w:tc>
      </w:tr>
      <w:tr w:rsidR="00473E80" w:rsidRPr="0067123D" w:rsidTr="00014F37">
        <w:trPr>
          <w:trHeight w:val="65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67123D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Дефицит (-), профицит(+)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-376 651,1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-119 277,1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-285 801,6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-166 362,4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67123D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12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-47 085,3</w:t>
            </w:r>
          </w:p>
        </w:tc>
      </w:tr>
    </w:tbl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841286" w:rsidRDefault="00841286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D86A93" w:rsidRDefault="00D86A93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доходам 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полугодие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 </w:t>
      </w:r>
    </w:p>
    <w:p w:rsidR="00473E80" w:rsidRPr="001037BE" w:rsidRDefault="00473E80" w:rsidP="00473E80">
      <w:pPr>
        <w:spacing w:after="0" w:line="276" w:lineRule="auto"/>
        <w:ind w:left="-567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1037BE">
        <w:rPr>
          <w:rFonts w:ascii="Times New Roman" w:hAnsi="Times New Roman" w:cs="Times New Roman"/>
          <w:sz w:val="20"/>
          <w:szCs w:val="20"/>
        </w:rPr>
        <w:t>(тыс.</w:t>
      </w:r>
      <w:r w:rsidR="00014F37">
        <w:rPr>
          <w:rFonts w:ascii="Times New Roman" w:hAnsi="Times New Roman" w:cs="Times New Roman"/>
          <w:sz w:val="20"/>
          <w:szCs w:val="20"/>
        </w:rPr>
        <w:t xml:space="preserve"> </w:t>
      </w:r>
      <w:r w:rsidRPr="001037BE">
        <w:rPr>
          <w:rFonts w:ascii="Times New Roman" w:hAnsi="Times New Roman" w:cs="Times New Roman"/>
          <w:sz w:val="20"/>
          <w:szCs w:val="20"/>
        </w:rPr>
        <w:t>руб</w:t>
      </w:r>
      <w:r>
        <w:rPr>
          <w:rFonts w:ascii="Times New Roman" w:hAnsi="Times New Roman" w:cs="Times New Roman"/>
          <w:sz w:val="20"/>
          <w:szCs w:val="20"/>
        </w:rPr>
        <w:t>лей</w:t>
      </w:r>
      <w:r w:rsidRPr="001037BE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10491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134"/>
        <w:gridCol w:w="708"/>
        <w:gridCol w:w="709"/>
        <w:gridCol w:w="1276"/>
        <w:gridCol w:w="1134"/>
        <w:gridCol w:w="709"/>
        <w:gridCol w:w="709"/>
        <w:gridCol w:w="1276"/>
      </w:tblGrid>
      <w:tr w:rsidR="0013283C" w:rsidRPr="003A55DE" w:rsidTr="0005121A">
        <w:trPr>
          <w:trHeight w:val="385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Отклонение (гр.7</w:t>
            </w:r>
          </w:p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-гр.3)</w:t>
            </w:r>
          </w:p>
        </w:tc>
      </w:tr>
      <w:tr w:rsidR="0013283C" w:rsidRPr="003A55DE" w:rsidTr="0005121A">
        <w:trPr>
          <w:trHeight w:val="1481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014F37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Уточнен</w:t>
            </w:r>
            <w:r w:rsidR="0013283C"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план на 01.07.2014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на </w:t>
            </w: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01.07.2014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Удельный вес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014F37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Уточнен</w:t>
            </w:r>
            <w:r w:rsidR="0013283C"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план на 01.07.2015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на </w:t>
            </w: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01.07.2015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74F4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4F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Удельный </w:t>
            </w:r>
            <w:r w:rsidRPr="00674F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вес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83C" w:rsidRPr="003A55DE" w:rsidTr="0005121A">
        <w:trPr>
          <w:trHeight w:val="211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83C" w:rsidRPr="003A55DE" w:rsidTr="00014F37">
        <w:trPr>
          <w:trHeight w:val="22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132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13283C" w:rsidRPr="003A55DE" w:rsidTr="00014F37">
        <w:trPr>
          <w:trHeight w:val="724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2 590 011,1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1 187 997,5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2 548 895,3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1 123 031,7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-64 965,8</w:t>
            </w:r>
          </w:p>
        </w:tc>
      </w:tr>
      <w:tr w:rsidR="0013283C" w:rsidRPr="003A55DE" w:rsidTr="00014F37">
        <w:trPr>
          <w:trHeight w:val="47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1 153 098,5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512 144,3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1 192 750,1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492 538,8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-19 605,5</w:t>
            </w:r>
          </w:p>
        </w:tc>
      </w:tr>
      <w:tr w:rsidR="0013283C" w:rsidRPr="003A55DE" w:rsidTr="00014F37">
        <w:trPr>
          <w:trHeight w:val="1041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23 794,8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7 706,2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1 988,3</w:t>
            </w:r>
          </w:p>
        </w:tc>
      </w:tr>
      <w:tr w:rsidR="0013283C" w:rsidRPr="003A55DE" w:rsidTr="00014F37">
        <w:trPr>
          <w:trHeight w:val="29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268 206,0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131 367,1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129 781,0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-1 586,1</w:t>
            </w:r>
          </w:p>
        </w:tc>
      </w:tr>
      <w:tr w:rsidR="0013283C" w:rsidRPr="003A55DE" w:rsidTr="00014F37">
        <w:trPr>
          <w:trHeight w:val="33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143 691,2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64 246,4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71 696,4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7 450,0</w:t>
            </w:r>
          </w:p>
        </w:tc>
      </w:tr>
      <w:tr w:rsidR="0013283C" w:rsidRPr="003A55DE" w:rsidTr="00014F37">
        <w:trPr>
          <w:trHeight w:val="26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26 996,2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31 956,5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4 960,3</w:t>
            </w:r>
          </w:p>
        </w:tc>
      </w:tr>
      <w:tr w:rsidR="0013283C" w:rsidRPr="003A55DE" w:rsidTr="00014F37">
        <w:trPr>
          <w:trHeight w:val="77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-172,7</w:t>
            </w:r>
          </w:p>
        </w:tc>
      </w:tr>
      <w:tr w:rsidR="0013283C" w:rsidRPr="003A55DE" w:rsidTr="00014F37">
        <w:trPr>
          <w:trHeight w:val="98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использования имущества, 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аходящегося в государственной </w:t>
            </w: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364 082,1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179 958,5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349 448,8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147 386,4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-32 572,1</w:t>
            </w:r>
          </w:p>
        </w:tc>
      </w:tr>
      <w:tr w:rsidR="0013283C" w:rsidRPr="003A55DE" w:rsidTr="00014F37">
        <w:trPr>
          <w:trHeight w:val="52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3 809,5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1 181,5</w:t>
            </w:r>
          </w:p>
        </w:tc>
      </w:tr>
      <w:tr w:rsidR="0013283C" w:rsidRPr="003A55DE" w:rsidTr="00014F37">
        <w:trPr>
          <w:trHeight w:val="76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33 834,2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11 990,7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-9 749,1</w:t>
            </w:r>
          </w:p>
        </w:tc>
      </w:tr>
      <w:tr w:rsidR="0013283C" w:rsidRPr="003A55DE" w:rsidTr="00014F37">
        <w:trPr>
          <w:trHeight w:val="7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 от продажи материальных и </w:t>
            </w: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496 325,5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224 288,6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430 942,5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200 867,6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-23 421,0</w:t>
            </w:r>
          </w:p>
        </w:tc>
      </w:tr>
      <w:tr w:rsidR="0013283C" w:rsidRPr="003A55DE" w:rsidTr="00014F37">
        <w:trPr>
          <w:trHeight w:val="511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40 316,8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24 943,9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53 542,6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28 821,6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53,8</w:t>
            </w: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3 877,7</w:t>
            </w:r>
          </w:p>
        </w:tc>
      </w:tr>
      <w:tr w:rsidR="0013283C" w:rsidRPr="003A55DE" w:rsidTr="00014F37">
        <w:trPr>
          <w:trHeight w:val="41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2 682,9</w:t>
            </w:r>
          </w:p>
        </w:tc>
      </w:tr>
      <w:tr w:rsidR="0013283C" w:rsidRPr="003A55DE" w:rsidTr="00014F37">
        <w:trPr>
          <w:trHeight w:val="27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2 223 402,1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1 077 455,9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2 023 330,2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1 264 139,1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186 683,2</w:t>
            </w:r>
          </w:p>
        </w:tc>
      </w:tr>
      <w:tr w:rsidR="0013283C" w:rsidRPr="003A55DE" w:rsidTr="00014F37">
        <w:trPr>
          <w:trHeight w:val="74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2 263 489,8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1 143 561,5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2 023 520,7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1 278 883,7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135 322,2</w:t>
            </w:r>
          </w:p>
        </w:tc>
      </w:tr>
      <w:tr w:rsidR="0013283C" w:rsidRPr="003A55DE" w:rsidTr="00014F37">
        <w:trPr>
          <w:trHeight w:val="573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-1 869,7</w:t>
            </w:r>
          </w:p>
        </w:tc>
      </w:tr>
      <w:tr w:rsidR="0013283C" w:rsidRPr="003A55DE" w:rsidTr="00014F37">
        <w:trPr>
          <w:trHeight w:val="20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 бюджетов бюджетной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РФ</w:t>
            </w: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возврата бюджетами бюджетной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РФ </w:t>
            </w: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5 966,4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-3 321,0</w:t>
            </w:r>
          </w:p>
        </w:tc>
      </w:tr>
      <w:tr w:rsidR="0013283C" w:rsidRPr="003A55DE" w:rsidTr="00014F37">
        <w:trPr>
          <w:trHeight w:val="1263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-54 294,3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-73 941,7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-2 798,1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-17 390,0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283C" w:rsidRPr="0061128F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12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56 551,7</w:t>
            </w:r>
          </w:p>
        </w:tc>
      </w:tr>
      <w:tr w:rsidR="0013283C" w:rsidRPr="003A55DE" w:rsidTr="00014F37">
        <w:trPr>
          <w:trHeight w:val="417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83C" w:rsidRPr="00077050" w:rsidRDefault="0013283C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Доходы бюджета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2 590 011,1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2 265 453,4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4 572 225,5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2 387 170,8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283C" w:rsidRPr="00077050" w:rsidRDefault="0013283C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7705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121 717,4</w:t>
            </w:r>
          </w:p>
        </w:tc>
      </w:tr>
    </w:tbl>
    <w:p w:rsidR="00473E80" w:rsidRPr="003A55DE" w:rsidRDefault="00473E80" w:rsidP="00473E80">
      <w:pPr>
        <w:rPr>
          <w:rFonts w:ascii="Times New Roman" w:hAnsi="Times New Roman" w:cs="Times New Roman"/>
          <w:sz w:val="18"/>
          <w:szCs w:val="1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283C" w:rsidRDefault="0013283C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расходам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 полугодие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разделам бюджетной классификации расходов 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473E80" w:rsidRPr="00926205" w:rsidRDefault="00473E80" w:rsidP="00674F4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 w:rsidRPr="00926205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317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3916"/>
        <w:gridCol w:w="843"/>
        <w:gridCol w:w="1337"/>
        <w:gridCol w:w="1276"/>
        <w:gridCol w:w="1418"/>
        <w:gridCol w:w="1527"/>
      </w:tblGrid>
      <w:tr w:rsidR="00473E80" w:rsidRPr="007C24F8" w:rsidTr="0005121A">
        <w:trPr>
          <w:trHeight w:val="510"/>
        </w:trPr>
        <w:tc>
          <w:tcPr>
            <w:tcW w:w="3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 </w:t>
            </w: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br/>
              <w:t>на 01.07.2014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t xml:space="preserve">Удельный </w:t>
            </w: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br/>
              <w:t>вес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Исполнено </w:t>
            </w: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br/>
              <w:t>на 01.07.2015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t xml:space="preserve">Удельный </w:t>
            </w:r>
            <w:r w:rsidRPr="00014F37">
              <w:rPr>
                <w:rFonts w:ascii="Times New Roman" w:eastAsia="Times New Roman" w:hAnsi="Times New Roman" w:cs="Times New Roman"/>
                <w:lang w:eastAsia="ru-RU"/>
              </w:rPr>
              <w:br/>
              <w:t>вес</w:t>
            </w:r>
          </w:p>
        </w:tc>
      </w:tr>
      <w:tr w:rsidR="00473E80" w:rsidRPr="007C24F8" w:rsidTr="00014F37">
        <w:trPr>
          <w:trHeight w:val="15"/>
        </w:trPr>
        <w:tc>
          <w:tcPr>
            <w:tcW w:w="39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 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4 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5 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B817C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473E80" w:rsidRPr="007C24F8" w:rsidTr="00014F37">
        <w:trPr>
          <w:trHeight w:val="275"/>
        </w:trPr>
        <w:tc>
          <w:tcPr>
            <w:tcW w:w="39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134 294,0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150 711,3</w:t>
            </w:r>
          </w:p>
        </w:tc>
        <w:tc>
          <w:tcPr>
            <w:tcW w:w="1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5,9</w:t>
            </w:r>
          </w:p>
        </w:tc>
      </w:tr>
      <w:tr w:rsidR="00473E80" w:rsidRPr="007C24F8" w:rsidTr="00014F37">
        <w:trPr>
          <w:trHeight w:val="533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4 119,9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3 925,4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</w:tr>
      <w:tr w:rsidR="00473E80" w:rsidRPr="007C24F8" w:rsidTr="00014F37">
        <w:trPr>
          <w:trHeight w:val="329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324 214,4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218 812,0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8,6</w:t>
            </w:r>
          </w:p>
        </w:tc>
      </w:tr>
      <w:tr w:rsidR="00473E80" w:rsidRPr="007C24F8" w:rsidTr="00014F37">
        <w:trPr>
          <w:trHeight w:val="335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56 545,1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60 142,2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2,4</w:t>
            </w:r>
          </w:p>
        </w:tc>
      </w:tr>
      <w:tr w:rsidR="00473E80" w:rsidRPr="007C24F8" w:rsidTr="00014F37">
        <w:trPr>
          <w:trHeight w:val="270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517,0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473E80" w:rsidRPr="007C24F8" w:rsidTr="00014F37">
        <w:trPr>
          <w:trHeight w:val="255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1 557 524,1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1 799 189,0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70,5</w:t>
            </w:r>
          </w:p>
        </w:tc>
      </w:tr>
      <w:tr w:rsidR="00473E80" w:rsidRPr="007C24F8" w:rsidTr="00014F37">
        <w:trPr>
          <w:trHeight w:val="300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36 721,7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39 447,2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1,5</w:t>
            </w:r>
          </w:p>
        </w:tc>
      </w:tr>
      <w:tr w:rsidR="00473E80" w:rsidRPr="007C24F8" w:rsidTr="00014F37">
        <w:trPr>
          <w:trHeight w:val="255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190 606,9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165 836,8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6,5</w:t>
            </w:r>
          </w:p>
        </w:tc>
      </w:tr>
      <w:tr w:rsidR="00473E80" w:rsidRPr="007C24F8" w:rsidTr="00014F37">
        <w:trPr>
          <w:trHeight w:val="255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31 076,1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22 361,7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0,9</w:t>
            </w:r>
          </w:p>
        </w:tc>
      </w:tr>
      <w:tr w:rsidR="00473E80" w:rsidRPr="007C24F8" w:rsidTr="00014F37">
        <w:trPr>
          <w:trHeight w:val="525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49 580,3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lang w:eastAsia="ru-RU"/>
              </w:rPr>
              <w:t>92 590,6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3,6</w:t>
            </w:r>
          </w:p>
        </w:tc>
      </w:tr>
      <w:tr w:rsidR="00473E80" w:rsidRPr="007C24F8" w:rsidTr="00014F37">
        <w:trPr>
          <w:trHeight w:val="270"/>
        </w:trPr>
        <w:tc>
          <w:tcPr>
            <w:tcW w:w="3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3E80" w:rsidRPr="00481D1B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2 384 730,5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2 553 533,2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481D1B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1D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</w:tbl>
    <w:p w:rsidR="00473E80" w:rsidRDefault="00473E80" w:rsidP="00473E80"/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E219BE" w:rsidRDefault="00E219BE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473E80">
      <w:pPr>
        <w:spacing w:after="4" w:line="276" w:lineRule="auto"/>
        <w:ind w:right="1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Исполнение 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Петрозаводского городского округа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расходам 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полугодие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разделам, подразделам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бюджетной классификации в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сравнени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аналогичным периодом 2014 года</w:t>
      </w:r>
    </w:p>
    <w:p w:rsidR="0013283C" w:rsidRDefault="0013283C" w:rsidP="00473E8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Pr="00926205" w:rsidRDefault="00674F4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</w:t>
      </w:r>
      <w:r w:rsidR="00473E80" w:rsidRPr="00926205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773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2552"/>
        <w:gridCol w:w="425"/>
        <w:gridCol w:w="425"/>
        <w:gridCol w:w="1276"/>
        <w:gridCol w:w="1134"/>
        <w:gridCol w:w="709"/>
        <w:gridCol w:w="1276"/>
        <w:gridCol w:w="1134"/>
        <w:gridCol w:w="708"/>
        <w:gridCol w:w="1134"/>
      </w:tblGrid>
      <w:tr w:rsidR="00473E80" w:rsidRPr="00F47603" w:rsidTr="00674F40">
        <w:trPr>
          <w:trHeight w:val="532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20B9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 </w:t>
            </w:r>
          </w:p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(графа 8 - графа 5)</w:t>
            </w:r>
          </w:p>
        </w:tc>
      </w:tr>
      <w:tr w:rsidR="00473E80" w:rsidRPr="00F47603" w:rsidTr="0005121A">
        <w:trPr>
          <w:trHeight w:val="578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14F37" w:rsidRDefault="00473E80" w:rsidP="00473E8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14F3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Утверждено на </w:t>
            </w:r>
          </w:p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14F3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01.07.2014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14F3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Исполнено на</w:t>
            </w:r>
            <w:r w:rsidRPr="00014F3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br/>
              <w:t>01.07.2014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14F3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% исполнения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Утверждено на </w:t>
            </w:r>
          </w:p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01.07.2015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014F37" w:rsidRDefault="00473E80" w:rsidP="0084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 на 01.07.2015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014F37" w:rsidRDefault="00014F37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73E80" w:rsidRPr="00014F37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F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 исполнения 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3E80" w:rsidRPr="00F47603" w:rsidTr="0005121A">
        <w:trPr>
          <w:trHeight w:val="577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3E80" w:rsidRPr="00F47603" w:rsidTr="00014F37">
        <w:trPr>
          <w:trHeight w:val="11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4760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4760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4760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E80" w:rsidRPr="00F47603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73E80" w:rsidRPr="00F47603" w:rsidTr="00014F37">
        <w:trPr>
          <w:trHeight w:val="453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306 350,6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134 294,0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305 520,5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150 711,3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16 417,3</w:t>
            </w:r>
          </w:p>
        </w:tc>
      </w:tr>
      <w:tr w:rsidR="00473E80" w:rsidRPr="00F47603" w:rsidTr="00014F37">
        <w:trPr>
          <w:trHeight w:val="68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74,5</w:t>
            </w:r>
          </w:p>
        </w:tc>
      </w:tr>
      <w:tr w:rsidR="00473E80" w:rsidRPr="00F47603" w:rsidTr="00014F37">
        <w:trPr>
          <w:trHeight w:val="1103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21 761,0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22 455,3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9 540,9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542,4</w:t>
            </w:r>
          </w:p>
        </w:tc>
      </w:tr>
      <w:tr w:rsidR="00473E80" w:rsidRPr="00F47603" w:rsidTr="00014F37">
        <w:trPr>
          <w:trHeight w:val="1071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РФ,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195 537,6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95 744,5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199 023,3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95 104,5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-640,0</w:t>
            </w:r>
          </w:p>
        </w:tc>
      </w:tr>
      <w:tr w:rsidR="00473E80" w:rsidRPr="00F47603" w:rsidTr="00014F37">
        <w:trPr>
          <w:trHeight w:val="88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5 772,4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5 772,4</w:t>
            </w:r>
          </w:p>
        </w:tc>
      </w:tr>
      <w:tr w:rsidR="00473E80" w:rsidRPr="00F47603" w:rsidTr="00014F37">
        <w:trPr>
          <w:trHeight w:val="41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73E80" w:rsidRPr="00F47603" w:rsidTr="00014F37">
        <w:trPr>
          <w:trHeight w:val="31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73E80" w:rsidRPr="00F47603" w:rsidTr="00014F37">
        <w:trPr>
          <w:trHeight w:val="153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73E80" w:rsidRPr="00F47603" w:rsidTr="00014F37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81 867,1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28 788,8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67 100,5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39 456,8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10 668,0</w:t>
            </w:r>
          </w:p>
        </w:tc>
      </w:tr>
      <w:tr w:rsidR="00473E80" w:rsidRPr="00F47603" w:rsidTr="00014F37">
        <w:trPr>
          <w:trHeight w:val="61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8 770,4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4 119,9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8 934,9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3 925,4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-194,5</w:t>
            </w:r>
          </w:p>
        </w:tc>
      </w:tr>
      <w:tr w:rsidR="00473E80" w:rsidRPr="00F47603" w:rsidTr="00014F37">
        <w:trPr>
          <w:trHeight w:val="82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Защита населения и территории </w:t>
            </w:r>
            <w:proofErr w:type="gramStart"/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 чрезвычайных</w:t>
            </w:r>
            <w:proofErr w:type="gramEnd"/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4 119,9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3 925,4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-194,5</w:t>
            </w:r>
          </w:p>
        </w:tc>
      </w:tr>
      <w:tr w:rsidR="00473E80" w:rsidRPr="00F47603" w:rsidTr="00014F37">
        <w:trPr>
          <w:trHeight w:val="2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661 744,1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324 214,4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621 497,0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218 812,0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-105 402,4</w:t>
            </w:r>
          </w:p>
        </w:tc>
      </w:tr>
      <w:tr w:rsidR="00473E80" w:rsidRPr="00F47603" w:rsidTr="00014F37">
        <w:trPr>
          <w:trHeight w:val="20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-327,1</w:t>
            </w:r>
          </w:p>
        </w:tc>
      </w:tr>
      <w:tr w:rsidR="00473E80" w:rsidRPr="00F47603" w:rsidTr="00014F37">
        <w:trPr>
          <w:trHeight w:val="35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98,0</w:t>
            </w:r>
          </w:p>
        </w:tc>
      </w:tr>
      <w:tr w:rsidR="00473E80" w:rsidRPr="00F47603" w:rsidTr="00014F37">
        <w:trPr>
          <w:trHeight w:val="19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112 040,1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64 940,2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104 567,3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75 014,6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10 074,4</w:t>
            </w:r>
          </w:p>
        </w:tc>
      </w:tr>
      <w:tr w:rsidR="00473E80" w:rsidRPr="00F47603" w:rsidTr="0005121A">
        <w:trPr>
          <w:trHeight w:val="4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427 518,9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215 986,5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442 670,7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113 140,2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-102 846,3</w:t>
            </w:r>
          </w:p>
        </w:tc>
      </w:tr>
      <w:tr w:rsidR="00473E80" w:rsidRPr="00F47603" w:rsidTr="0005121A">
        <w:trPr>
          <w:trHeight w:val="48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118 142,1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42 251,7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29 850,3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-12 401,4</w:t>
            </w:r>
          </w:p>
        </w:tc>
      </w:tr>
      <w:tr w:rsidR="00473E80" w:rsidRPr="00F47603" w:rsidTr="0005121A">
        <w:trPr>
          <w:trHeight w:val="31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472 096,0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56 545,1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355 406,9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60 142,2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3 597,1</w:t>
            </w:r>
          </w:p>
        </w:tc>
      </w:tr>
      <w:tr w:rsidR="00473E80" w:rsidRPr="00F47603" w:rsidTr="0005121A">
        <w:trPr>
          <w:trHeight w:val="28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226 539,4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21 119,8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172 687,3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25 443,6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4 323,8</w:t>
            </w:r>
          </w:p>
        </w:tc>
      </w:tr>
      <w:tr w:rsidR="00473E80" w:rsidRPr="00F47603" w:rsidTr="0005121A">
        <w:trPr>
          <w:trHeight w:val="28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89 771,0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91 527,6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3 317,3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2 111,5</w:t>
            </w:r>
          </w:p>
        </w:tc>
      </w:tr>
      <w:tr w:rsidR="00473E80" w:rsidRPr="00F47603" w:rsidTr="0005121A">
        <w:trPr>
          <w:trHeight w:val="29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98 082,0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13 490,2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38 722,4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10 544,6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-2 945,6</w:t>
            </w:r>
          </w:p>
        </w:tc>
      </w:tr>
      <w:tr w:rsidR="00473E80" w:rsidRPr="00F47603" w:rsidTr="0005121A">
        <w:trPr>
          <w:trHeight w:val="511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57 703,6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52 469,6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107,4</w:t>
            </w:r>
          </w:p>
        </w:tc>
      </w:tr>
      <w:tr w:rsidR="00473E80" w:rsidRPr="00F47603" w:rsidTr="0005121A">
        <w:trPr>
          <w:trHeight w:val="31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469,0</w:t>
            </w:r>
          </w:p>
        </w:tc>
      </w:tr>
      <w:tr w:rsidR="00473E80" w:rsidRPr="00F47603" w:rsidTr="0005121A">
        <w:trPr>
          <w:trHeight w:val="43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-48,0</w:t>
            </w:r>
          </w:p>
        </w:tc>
      </w:tr>
      <w:tr w:rsidR="00473E80" w:rsidRPr="00F47603" w:rsidTr="0005121A">
        <w:trPr>
          <w:trHeight w:val="433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517,0</w:t>
            </w:r>
          </w:p>
        </w:tc>
      </w:tr>
      <w:tr w:rsidR="00473E80" w:rsidRPr="00F47603" w:rsidTr="0005121A">
        <w:trPr>
          <w:trHeight w:val="27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3 143 398,1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1 557 524,1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2 947 724,9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1 799 189,0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241 664,9</w:t>
            </w:r>
          </w:p>
        </w:tc>
      </w:tr>
      <w:tr w:rsidR="00473E80" w:rsidRPr="00F47603" w:rsidTr="0005121A">
        <w:trPr>
          <w:trHeight w:val="193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1 318 544,5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559 957,8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1 183 262,3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662 006,3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102 048,5</w:t>
            </w:r>
          </w:p>
        </w:tc>
      </w:tr>
      <w:tr w:rsidR="00473E80" w:rsidRPr="00F47603" w:rsidTr="0005121A">
        <w:trPr>
          <w:trHeight w:val="26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1 698 180,7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932 948,2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1 603 255,5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1 057 165,0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124 216,8</w:t>
            </w:r>
          </w:p>
        </w:tc>
      </w:tr>
      <w:tr w:rsidR="00473E80" w:rsidRPr="00F47603" w:rsidTr="0005121A">
        <w:trPr>
          <w:trHeight w:val="38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23 201,2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22 406,8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10 628,1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-520,0</w:t>
            </w:r>
          </w:p>
        </w:tc>
      </w:tr>
      <w:tr w:rsidR="00473E80" w:rsidRPr="00F47603" w:rsidTr="0005121A">
        <w:trPr>
          <w:trHeight w:val="38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103 471,7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53 470,0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138 800,3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69 389,6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15 919,6</w:t>
            </w:r>
          </w:p>
        </w:tc>
      </w:tr>
      <w:tr w:rsidR="00473E80" w:rsidRPr="00F47603" w:rsidTr="0005121A">
        <w:trPr>
          <w:trHeight w:val="25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74 482,4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36 721,7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74 213,3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39 447,2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2 725,5</w:t>
            </w:r>
          </w:p>
        </w:tc>
      </w:tr>
      <w:tr w:rsidR="00473E80" w:rsidRPr="00F47603" w:rsidTr="0005121A">
        <w:trPr>
          <w:trHeight w:val="21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67 984,0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33 754,0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67 596,5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36 367,7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2 613,7</w:t>
            </w:r>
          </w:p>
        </w:tc>
      </w:tr>
      <w:tr w:rsidR="00473E80" w:rsidRPr="00F47603" w:rsidTr="0005121A">
        <w:trPr>
          <w:trHeight w:val="53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2 967,7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3 079,5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111,8</w:t>
            </w:r>
          </w:p>
        </w:tc>
      </w:tr>
      <w:tr w:rsidR="00473E80" w:rsidRPr="00F47603" w:rsidTr="0005121A">
        <w:trPr>
          <w:trHeight w:val="2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345 266,8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190 606,9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321 769,7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165 836,8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-24 770,1</w:t>
            </w:r>
          </w:p>
        </w:tc>
      </w:tr>
      <w:tr w:rsidR="00473E80" w:rsidRPr="00F47603" w:rsidTr="0005121A">
        <w:trPr>
          <w:trHeight w:val="29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12 624,1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6 354,0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862,0</w:t>
            </w:r>
          </w:p>
        </w:tc>
      </w:tr>
      <w:tr w:rsidR="00473E80" w:rsidRPr="00F47603" w:rsidTr="0005121A">
        <w:trPr>
          <w:trHeight w:val="4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103 892,4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45 085,8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104 971,5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49 610,6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4 524,8</w:t>
            </w:r>
          </w:p>
        </w:tc>
      </w:tr>
      <w:tr w:rsidR="00473E80" w:rsidRPr="00F47603" w:rsidTr="0005121A">
        <w:trPr>
          <w:trHeight w:val="44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Социальное </w:t>
            </w:r>
            <w:proofErr w:type="spellStart"/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</w:t>
            </w:r>
            <w:proofErr w:type="spellEnd"/>
          </w:p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64 067,0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46 540,3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30 076,5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-13 823,5</w:t>
            </w:r>
          </w:p>
        </w:tc>
      </w:tr>
      <w:tr w:rsidR="00473E80" w:rsidRPr="00F47603" w:rsidTr="0005121A">
        <w:trPr>
          <w:trHeight w:val="25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160 809,0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93 739,1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153 032,0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77 580,0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-16 159,1</w:t>
            </w:r>
          </w:p>
        </w:tc>
      </w:tr>
      <w:tr w:rsidR="00473E80" w:rsidRPr="00F47603" w:rsidTr="0005121A">
        <w:trPr>
          <w:trHeight w:val="431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2 215,7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-174,3</w:t>
            </w:r>
          </w:p>
        </w:tc>
      </w:tr>
      <w:tr w:rsidR="00473E80" w:rsidRPr="00F47603" w:rsidTr="0005121A">
        <w:trPr>
          <w:trHeight w:val="26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94 958,7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31 076,1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70 595,4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22 361,7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-8 714,4</w:t>
            </w:r>
          </w:p>
        </w:tc>
      </w:tr>
      <w:tr w:rsidR="00473E80" w:rsidRPr="00F47603" w:rsidTr="0005121A">
        <w:trPr>
          <w:trHeight w:val="16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Физическая 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23 845,1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34 212,6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13 371,2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5 273,5</w:t>
            </w:r>
          </w:p>
        </w:tc>
      </w:tr>
      <w:tr w:rsidR="00473E80" w:rsidRPr="00F47603" w:rsidTr="0005121A">
        <w:trPr>
          <w:trHeight w:val="23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22 978,4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36 382,8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8 990,5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-13 987,9</w:t>
            </w:r>
          </w:p>
        </w:tc>
      </w:tr>
      <w:tr w:rsidR="00473E80" w:rsidRPr="00F47603" w:rsidTr="0005121A">
        <w:trPr>
          <w:trHeight w:val="62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49 580,3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149 192,5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92 590,6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43 010,3</w:t>
            </w:r>
          </w:p>
        </w:tc>
      </w:tr>
      <w:tr w:rsidR="00473E80" w:rsidRPr="00F47603" w:rsidTr="0005121A">
        <w:trPr>
          <w:trHeight w:val="45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49 580,3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149 192,5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92 590,6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43 010,3</w:t>
            </w:r>
          </w:p>
        </w:tc>
      </w:tr>
      <w:tr w:rsidR="00473E80" w:rsidRPr="00F47603" w:rsidTr="0005121A">
        <w:trPr>
          <w:trHeight w:val="464"/>
        </w:trPr>
        <w:tc>
          <w:tcPr>
            <w:tcW w:w="340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3E80" w:rsidRPr="0013283C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РАСХОДОВ: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5 190 064,3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2 384 730,5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4 858 027,1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2 553 533,2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52,6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3E80" w:rsidRPr="0013283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28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168 802,7</w:t>
            </w:r>
          </w:p>
        </w:tc>
      </w:tr>
    </w:tbl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67520C" w:rsidRDefault="0067520C" w:rsidP="0061128F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5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 программ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Петрозаводского городского округа </w:t>
      </w:r>
    </w:p>
    <w:p w:rsidR="00473E80" w:rsidRDefault="00473E80" w:rsidP="00473E80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 полугодие</w:t>
      </w:r>
      <w:r w:rsidRPr="004D05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2015 года </w:t>
      </w:r>
    </w:p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p w:rsidR="00473E80" w:rsidRPr="001037BE" w:rsidRDefault="00473E80" w:rsidP="00473E80">
      <w:pPr>
        <w:jc w:val="right"/>
        <w:rPr>
          <w:rFonts w:ascii="Times New Roman" w:hAnsi="Times New Roman" w:cs="Times New Roman"/>
          <w:sz w:val="20"/>
          <w:szCs w:val="20"/>
        </w:rPr>
      </w:pPr>
      <w:r w:rsidRPr="001037BE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276"/>
        <w:gridCol w:w="1275"/>
        <w:gridCol w:w="1276"/>
        <w:gridCol w:w="1134"/>
        <w:gridCol w:w="1134"/>
        <w:gridCol w:w="1134"/>
      </w:tblGrid>
      <w:tr w:rsidR="00473E80" w:rsidRPr="000B0404" w:rsidTr="00674F40">
        <w:trPr>
          <w:trHeight w:val="1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73E80" w:rsidRPr="0071791C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473E8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  <w:p w:rsidR="00473E8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в паспорте программы на 2015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Уточненный план на 01.07.2015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4F4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Утверждено Решением </w:t>
            </w:r>
          </w:p>
          <w:p w:rsidR="00473E8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22.04.2015 № 27/33-541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Отклонение 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на 01.07.2015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73E80" w:rsidRPr="0071791C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% </w:t>
            </w:r>
            <w:proofErr w:type="spellStart"/>
            <w:proofErr w:type="gramStart"/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717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 (гр.7/ гр.4)</w:t>
            </w:r>
          </w:p>
        </w:tc>
      </w:tr>
      <w:tr w:rsidR="00473E80" w:rsidRPr="000B0404" w:rsidTr="00674F40">
        <w:trPr>
          <w:trHeight w:val="12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73E80" w:rsidRPr="000B0404" w:rsidTr="00674F40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"Защита населения Петрозаводского городского округа и его территории от чрезвычайных ситуаций, обеспечение пожарной безопасности и безопасности людей"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13 423,6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13 416,1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13 423,6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9,1</w:t>
            </w:r>
          </w:p>
        </w:tc>
      </w:tr>
      <w:tr w:rsidR="00473E80" w:rsidRPr="000B0404" w:rsidTr="00674F40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"Развитие транспортной системы Петрозаводского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517 852,6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502 257,3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502 257,3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-15 595,3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175 656,4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35,0</w:t>
            </w:r>
          </w:p>
        </w:tc>
      </w:tr>
      <w:tr w:rsidR="00473E80" w:rsidRPr="000B0404" w:rsidTr="00674F40">
        <w:trPr>
          <w:trHeight w:val="11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Петрозаводского городского округа на 2010-2015 годы и на перспективу до 2020 года"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146 880,0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-135 170,0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3E80" w:rsidRPr="000B0404" w:rsidTr="00674F40">
        <w:trPr>
          <w:trHeight w:val="4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программа "Благоустройство и охрана окружающей среды Петрозаводского городского округа"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42 811,9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39 204,9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-3 607,0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</w:t>
            </w:r>
          </w:p>
        </w:tc>
      </w:tr>
      <w:tr w:rsidR="00473E80" w:rsidRPr="000B0404" w:rsidTr="00674F40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8A032A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03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на территории Петрозаводского городского округа на 2013-2017 годы"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8A032A" w:rsidRDefault="008A032A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0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213 147,2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8A032A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0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213 147,2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8A032A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0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213 147,2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8A032A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0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8A032A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0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108 397,9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8A032A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0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50,9</w:t>
            </w:r>
          </w:p>
        </w:tc>
      </w:tr>
      <w:tr w:rsidR="00473E80" w:rsidRPr="000B0404" w:rsidTr="00674F40">
        <w:trPr>
          <w:trHeight w:val="5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"Развитие сферы культуры Петрозаводского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159 130,7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159 130,7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159 130,7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88 766,5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55,8</w:t>
            </w:r>
          </w:p>
        </w:tc>
      </w:tr>
      <w:tr w:rsidR="00473E80" w:rsidRPr="000B0404" w:rsidTr="00674F40">
        <w:trPr>
          <w:trHeight w:val="291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674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муниципальным программам: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1 092 462,4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938 866,2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941 103,6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-153 596,2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384 169,1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40,9</w:t>
            </w:r>
          </w:p>
        </w:tc>
      </w:tr>
      <w:tr w:rsidR="00473E80" w:rsidRPr="000B0404" w:rsidTr="00FD6DF5">
        <w:trPr>
          <w:trHeight w:val="12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Ведомственная программа "</w:t>
            </w:r>
            <w:r w:rsidR="00674F40"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средствами</w:t>
            </w: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индивидуальной защиты и медицинскими </w:t>
            </w:r>
            <w:r w:rsidR="00674F40"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средствами индивидуальной</w:t>
            </w: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защиты сотрудников муниципальных предприятий и учреждений Петрозаводского городского округа на 2014-2016 годы"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</w:tr>
      <w:tr w:rsidR="00473E80" w:rsidRPr="000B0404" w:rsidTr="00FD6DF5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Ведомственная программа "Электронный Петрозаводск" </w:t>
            </w:r>
            <w:r w:rsidR="00674F40"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2014</w:t>
            </w: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-2016 годы"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C72E09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2 050,0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-7 765,0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8,1</w:t>
            </w:r>
          </w:p>
        </w:tc>
      </w:tr>
      <w:tr w:rsidR="00473E80" w:rsidRPr="000B0404" w:rsidTr="00FD6DF5">
        <w:trPr>
          <w:trHeight w:val="9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Ведомственная </w:t>
            </w:r>
            <w:r w:rsidR="00674F40"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 «</w:t>
            </w: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Петрозаводск - город общественного партнерства: взаимодействие Администрации Петрозаводского городского округа с общественным сектором" на 2013-2015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C72E09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62,7</w:t>
            </w:r>
          </w:p>
        </w:tc>
      </w:tr>
      <w:tr w:rsidR="00473E80" w:rsidRPr="000B0404" w:rsidTr="00674F40">
        <w:trPr>
          <w:trHeight w:val="7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программа "Содействие занятости населения Петрозаводского городского округа на 2014-2016 годы"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33,8</w:t>
            </w:r>
          </w:p>
        </w:tc>
      </w:tr>
      <w:tr w:rsidR="00473E80" w:rsidRPr="000B0404" w:rsidTr="00674F40">
        <w:trPr>
          <w:trHeight w:val="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программа "Забота" на 2015-2017 годы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71 022,7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75 270,5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75 270,5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40 693,6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54,1</w:t>
            </w:r>
          </w:p>
        </w:tc>
      </w:tr>
      <w:tr w:rsidR="00473E80" w:rsidRPr="000B0404" w:rsidTr="00674F40">
        <w:trPr>
          <w:trHeight w:val="5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Ведомственная программа "Молодежная политика Петрозаводского городского округа на 2014-2016 годы"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36,7</w:t>
            </w:r>
          </w:p>
        </w:tc>
      </w:tr>
      <w:tr w:rsidR="00473E80" w:rsidRPr="000B0404" w:rsidTr="00674F40">
        <w:trPr>
          <w:trHeight w:val="3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Ведомственная программа "Обеспечение жильем молодых семей"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43,4</w:t>
            </w:r>
          </w:p>
        </w:tc>
      </w:tr>
      <w:tr w:rsidR="00473E80" w:rsidRPr="000B0404" w:rsidTr="00674F40">
        <w:trPr>
          <w:trHeight w:val="9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программа "Развитие и муниципальная поддержка субъектов малого и среднего предпринимательства на территории Петрозаводского городского округа на 2014–2016 годы"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</w:tr>
      <w:tr w:rsidR="00473E80" w:rsidRPr="000B0404" w:rsidTr="00674F40">
        <w:trPr>
          <w:trHeight w:val="5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программа "Обновление лифтового хозяйства в жилищном фонде Петрозаводского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27 067,0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27,5</w:t>
            </w:r>
          </w:p>
        </w:tc>
      </w:tr>
      <w:tr w:rsidR="00473E80" w:rsidRPr="000B0404" w:rsidTr="00674F40">
        <w:trPr>
          <w:trHeight w:val="7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4C0F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Ведомственная программа "Переселение граждан из аварийного жилищного фонда Петрозаводского городского округа"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32 189,9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61 969,3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61 969,3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29 779,4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73E80" w:rsidRPr="000B0404" w:rsidTr="00674F40">
        <w:trPr>
          <w:trHeight w:val="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C0F02" w:rsidP="00674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Ведомственная программа "Развитие системы образования Петрозаводского городского округа на 2014-2016 годы"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33,8</w:t>
            </w:r>
          </w:p>
        </w:tc>
      </w:tr>
      <w:tr w:rsidR="00473E80" w:rsidRPr="000B0404" w:rsidTr="00674F40">
        <w:trPr>
          <w:trHeight w:val="291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ведомственным программам: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149 134,6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175 156,8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175 156,8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26 022,2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52 331,7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B503A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0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29,9</w:t>
            </w:r>
          </w:p>
        </w:tc>
      </w:tr>
      <w:tr w:rsidR="00473E80" w:rsidRPr="000B0404" w:rsidTr="00674F40">
        <w:trPr>
          <w:trHeight w:val="291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E80" w:rsidRPr="000B0404" w:rsidRDefault="00473E80" w:rsidP="00473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на программы: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1 241 597,0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1 114 023,0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1 116 260,4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-127 574,0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0B0404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B04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436 500,8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3E80" w:rsidRPr="001B503A" w:rsidRDefault="00473E80" w:rsidP="0047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B503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39,2</w:t>
            </w:r>
          </w:p>
        </w:tc>
      </w:tr>
    </w:tbl>
    <w:p w:rsidR="00473E80" w:rsidRDefault="00473E80" w:rsidP="00F7606E">
      <w:pPr>
        <w:spacing w:after="4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</w:p>
    <w:sectPr w:rsidR="00473E80" w:rsidSect="00285167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21A" w:rsidRDefault="0005121A" w:rsidP="00865B95">
      <w:pPr>
        <w:spacing w:after="0" w:line="240" w:lineRule="auto"/>
      </w:pPr>
      <w:r>
        <w:separator/>
      </w:r>
    </w:p>
  </w:endnote>
  <w:endnote w:type="continuationSeparator" w:id="0">
    <w:p w:rsidR="0005121A" w:rsidRDefault="0005121A" w:rsidP="00865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658293938"/>
      <w:docPartObj>
        <w:docPartGallery w:val="Page Numbers (Bottom of Page)"/>
        <w:docPartUnique/>
      </w:docPartObj>
    </w:sdtPr>
    <w:sdtEndPr/>
    <w:sdtContent>
      <w:p w:rsidR="0005121A" w:rsidRPr="005B5D69" w:rsidRDefault="0005121A">
        <w:pPr>
          <w:pStyle w:val="aa"/>
          <w:jc w:val="right"/>
          <w:rPr>
            <w:rFonts w:ascii="Times New Roman" w:hAnsi="Times New Roman" w:cs="Times New Roman"/>
          </w:rPr>
        </w:pPr>
        <w:r w:rsidRPr="005B5D69">
          <w:rPr>
            <w:rFonts w:ascii="Times New Roman" w:hAnsi="Times New Roman" w:cs="Times New Roman"/>
          </w:rPr>
          <w:fldChar w:fldCharType="begin"/>
        </w:r>
        <w:r w:rsidRPr="005B5D69">
          <w:rPr>
            <w:rFonts w:ascii="Times New Roman" w:hAnsi="Times New Roman" w:cs="Times New Roman"/>
          </w:rPr>
          <w:instrText>PAGE   \* MERGEFORMAT</w:instrText>
        </w:r>
        <w:r w:rsidRPr="005B5D69">
          <w:rPr>
            <w:rFonts w:ascii="Times New Roman" w:hAnsi="Times New Roman" w:cs="Times New Roman"/>
          </w:rPr>
          <w:fldChar w:fldCharType="separate"/>
        </w:r>
        <w:r w:rsidR="00685242">
          <w:rPr>
            <w:rFonts w:ascii="Times New Roman" w:hAnsi="Times New Roman" w:cs="Times New Roman"/>
            <w:noProof/>
          </w:rPr>
          <w:t>17</w:t>
        </w:r>
        <w:r w:rsidRPr="005B5D69">
          <w:rPr>
            <w:rFonts w:ascii="Times New Roman" w:hAnsi="Times New Roman" w:cs="Times New Roman"/>
          </w:rPr>
          <w:fldChar w:fldCharType="end"/>
        </w:r>
      </w:p>
    </w:sdtContent>
  </w:sdt>
  <w:p w:rsidR="0005121A" w:rsidRDefault="0005121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21A" w:rsidRDefault="0005121A" w:rsidP="00865B95">
      <w:pPr>
        <w:spacing w:after="0" w:line="240" w:lineRule="auto"/>
      </w:pPr>
      <w:r>
        <w:separator/>
      </w:r>
    </w:p>
  </w:footnote>
  <w:footnote w:type="continuationSeparator" w:id="0">
    <w:p w:rsidR="0005121A" w:rsidRDefault="0005121A" w:rsidP="00865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C11FE"/>
    <w:multiLevelType w:val="hybridMultilevel"/>
    <w:tmpl w:val="027C9E74"/>
    <w:lvl w:ilvl="0" w:tplc="79008140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33FF6"/>
    <w:multiLevelType w:val="hybridMultilevel"/>
    <w:tmpl w:val="E3B43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96"/>
    <w:rsid w:val="000035A6"/>
    <w:rsid w:val="00006ADF"/>
    <w:rsid w:val="00014F37"/>
    <w:rsid w:val="000203E2"/>
    <w:rsid w:val="000231FC"/>
    <w:rsid w:val="000275D2"/>
    <w:rsid w:val="00036D8A"/>
    <w:rsid w:val="00041CE6"/>
    <w:rsid w:val="000454D3"/>
    <w:rsid w:val="0005121A"/>
    <w:rsid w:val="0006164C"/>
    <w:rsid w:val="000619E7"/>
    <w:rsid w:val="000648AE"/>
    <w:rsid w:val="0007068E"/>
    <w:rsid w:val="00074AE7"/>
    <w:rsid w:val="00076C17"/>
    <w:rsid w:val="00091C49"/>
    <w:rsid w:val="000961A5"/>
    <w:rsid w:val="000C72D0"/>
    <w:rsid w:val="000F4830"/>
    <w:rsid w:val="000F608C"/>
    <w:rsid w:val="000F6FB1"/>
    <w:rsid w:val="001037BE"/>
    <w:rsid w:val="00105B81"/>
    <w:rsid w:val="001324B6"/>
    <w:rsid w:val="0013283C"/>
    <w:rsid w:val="001348DE"/>
    <w:rsid w:val="00142789"/>
    <w:rsid w:val="00153E50"/>
    <w:rsid w:val="00172EC7"/>
    <w:rsid w:val="001744CA"/>
    <w:rsid w:val="00182E53"/>
    <w:rsid w:val="00185C5A"/>
    <w:rsid w:val="00193956"/>
    <w:rsid w:val="001A4D47"/>
    <w:rsid w:val="001B2913"/>
    <w:rsid w:val="001B503A"/>
    <w:rsid w:val="001C1496"/>
    <w:rsid w:val="001E5573"/>
    <w:rsid w:val="0020439F"/>
    <w:rsid w:val="0021514B"/>
    <w:rsid w:val="00223A24"/>
    <w:rsid w:val="0023436E"/>
    <w:rsid w:val="0023563C"/>
    <w:rsid w:val="00240B14"/>
    <w:rsid w:val="002631F4"/>
    <w:rsid w:val="00283656"/>
    <w:rsid w:val="00285167"/>
    <w:rsid w:val="00286D1B"/>
    <w:rsid w:val="002872EB"/>
    <w:rsid w:val="002D51A7"/>
    <w:rsid w:val="002E4A04"/>
    <w:rsid w:val="003008E4"/>
    <w:rsid w:val="00301E7B"/>
    <w:rsid w:val="003046E7"/>
    <w:rsid w:val="00314B2C"/>
    <w:rsid w:val="00317993"/>
    <w:rsid w:val="0032287D"/>
    <w:rsid w:val="00324A83"/>
    <w:rsid w:val="0033167A"/>
    <w:rsid w:val="00356F63"/>
    <w:rsid w:val="003573DE"/>
    <w:rsid w:val="00367FEA"/>
    <w:rsid w:val="00374CF0"/>
    <w:rsid w:val="003875AA"/>
    <w:rsid w:val="003960A3"/>
    <w:rsid w:val="003A55E6"/>
    <w:rsid w:val="003A7A66"/>
    <w:rsid w:val="003B197A"/>
    <w:rsid w:val="003B7557"/>
    <w:rsid w:val="003C4648"/>
    <w:rsid w:val="003D1FD5"/>
    <w:rsid w:val="003D5F7E"/>
    <w:rsid w:val="003D75CF"/>
    <w:rsid w:val="003F12A5"/>
    <w:rsid w:val="00405C7D"/>
    <w:rsid w:val="00410EA3"/>
    <w:rsid w:val="00430ED4"/>
    <w:rsid w:val="00440888"/>
    <w:rsid w:val="004439A9"/>
    <w:rsid w:val="00443ADE"/>
    <w:rsid w:val="004514F9"/>
    <w:rsid w:val="00451BE6"/>
    <w:rsid w:val="0045644A"/>
    <w:rsid w:val="00463B94"/>
    <w:rsid w:val="004709CE"/>
    <w:rsid w:val="00473E80"/>
    <w:rsid w:val="00476EE6"/>
    <w:rsid w:val="00481D1B"/>
    <w:rsid w:val="004B48E0"/>
    <w:rsid w:val="004C0F02"/>
    <w:rsid w:val="004C4443"/>
    <w:rsid w:val="004C4EEB"/>
    <w:rsid w:val="004D059F"/>
    <w:rsid w:val="004D595C"/>
    <w:rsid w:val="00510A15"/>
    <w:rsid w:val="0053069D"/>
    <w:rsid w:val="00554F41"/>
    <w:rsid w:val="005741F9"/>
    <w:rsid w:val="00580507"/>
    <w:rsid w:val="005B5D69"/>
    <w:rsid w:val="005D0007"/>
    <w:rsid w:val="005F31C8"/>
    <w:rsid w:val="005F44D6"/>
    <w:rsid w:val="0060371A"/>
    <w:rsid w:val="006069B3"/>
    <w:rsid w:val="0061128F"/>
    <w:rsid w:val="00614F5C"/>
    <w:rsid w:val="0063413E"/>
    <w:rsid w:val="00634FA2"/>
    <w:rsid w:val="00641BE4"/>
    <w:rsid w:val="00646F25"/>
    <w:rsid w:val="006607B3"/>
    <w:rsid w:val="00666848"/>
    <w:rsid w:val="00674F40"/>
    <w:rsid w:val="0067520C"/>
    <w:rsid w:val="00682090"/>
    <w:rsid w:val="00685242"/>
    <w:rsid w:val="006A6E09"/>
    <w:rsid w:val="006C05C4"/>
    <w:rsid w:val="006C243C"/>
    <w:rsid w:val="006E39DF"/>
    <w:rsid w:val="006F6305"/>
    <w:rsid w:val="00704B94"/>
    <w:rsid w:val="0071791C"/>
    <w:rsid w:val="00731AF7"/>
    <w:rsid w:val="007378FE"/>
    <w:rsid w:val="00746B08"/>
    <w:rsid w:val="00746E5D"/>
    <w:rsid w:val="0075785E"/>
    <w:rsid w:val="007578FE"/>
    <w:rsid w:val="00757F47"/>
    <w:rsid w:val="00762E1C"/>
    <w:rsid w:val="00764AC5"/>
    <w:rsid w:val="00783336"/>
    <w:rsid w:val="00792211"/>
    <w:rsid w:val="007A317A"/>
    <w:rsid w:val="007B7CAA"/>
    <w:rsid w:val="007F39C7"/>
    <w:rsid w:val="007F7AF3"/>
    <w:rsid w:val="00823BB5"/>
    <w:rsid w:val="00841193"/>
    <w:rsid w:val="00841286"/>
    <w:rsid w:val="008464C5"/>
    <w:rsid w:val="00860F16"/>
    <w:rsid w:val="00865B95"/>
    <w:rsid w:val="008676F0"/>
    <w:rsid w:val="0087158F"/>
    <w:rsid w:val="00875458"/>
    <w:rsid w:val="00886A23"/>
    <w:rsid w:val="008A032A"/>
    <w:rsid w:val="008A0901"/>
    <w:rsid w:val="008A18E2"/>
    <w:rsid w:val="008A5951"/>
    <w:rsid w:val="008A6F5E"/>
    <w:rsid w:val="008B15BC"/>
    <w:rsid w:val="008B3383"/>
    <w:rsid w:val="008B65A3"/>
    <w:rsid w:val="008C15D7"/>
    <w:rsid w:val="008C3E63"/>
    <w:rsid w:val="008C77BC"/>
    <w:rsid w:val="008E010F"/>
    <w:rsid w:val="008F458C"/>
    <w:rsid w:val="008F7EDA"/>
    <w:rsid w:val="009001A3"/>
    <w:rsid w:val="0090475D"/>
    <w:rsid w:val="009129AB"/>
    <w:rsid w:val="00914E21"/>
    <w:rsid w:val="009152BD"/>
    <w:rsid w:val="00926205"/>
    <w:rsid w:val="00927321"/>
    <w:rsid w:val="009334A7"/>
    <w:rsid w:val="009467D2"/>
    <w:rsid w:val="00962EAD"/>
    <w:rsid w:val="00963802"/>
    <w:rsid w:val="00994901"/>
    <w:rsid w:val="009A0386"/>
    <w:rsid w:val="009A212C"/>
    <w:rsid w:val="009F0DF3"/>
    <w:rsid w:val="00A02A45"/>
    <w:rsid w:val="00A0309C"/>
    <w:rsid w:val="00A10F51"/>
    <w:rsid w:val="00A16378"/>
    <w:rsid w:val="00A20B9C"/>
    <w:rsid w:val="00A554D1"/>
    <w:rsid w:val="00A92455"/>
    <w:rsid w:val="00A97E8D"/>
    <w:rsid w:val="00AA5E6E"/>
    <w:rsid w:val="00AB6865"/>
    <w:rsid w:val="00AC1A87"/>
    <w:rsid w:val="00AD593F"/>
    <w:rsid w:val="00AD639C"/>
    <w:rsid w:val="00AE5DF6"/>
    <w:rsid w:val="00AF3395"/>
    <w:rsid w:val="00B026E5"/>
    <w:rsid w:val="00B10CF3"/>
    <w:rsid w:val="00B132A5"/>
    <w:rsid w:val="00B17483"/>
    <w:rsid w:val="00B31FE7"/>
    <w:rsid w:val="00B32251"/>
    <w:rsid w:val="00B35ABF"/>
    <w:rsid w:val="00B41480"/>
    <w:rsid w:val="00B4283B"/>
    <w:rsid w:val="00B54EBC"/>
    <w:rsid w:val="00B55051"/>
    <w:rsid w:val="00B72BF0"/>
    <w:rsid w:val="00B73AEA"/>
    <w:rsid w:val="00B75C6F"/>
    <w:rsid w:val="00B817C1"/>
    <w:rsid w:val="00B8753B"/>
    <w:rsid w:val="00B87E63"/>
    <w:rsid w:val="00BA6C7D"/>
    <w:rsid w:val="00BB5D7E"/>
    <w:rsid w:val="00BE3CD6"/>
    <w:rsid w:val="00BE7DFF"/>
    <w:rsid w:val="00BF105E"/>
    <w:rsid w:val="00C01B44"/>
    <w:rsid w:val="00C0476F"/>
    <w:rsid w:val="00C11EAD"/>
    <w:rsid w:val="00C14B00"/>
    <w:rsid w:val="00C31BD1"/>
    <w:rsid w:val="00C34E1B"/>
    <w:rsid w:val="00C35348"/>
    <w:rsid w:val="00C41B66"/>
    <w:rsid w:val="00C41C4B"/>
    <w:rsid w:val="00C46C4B"/>
    <w:rsid w:val="00C620EC"/>
    <w:rsid w:val="00C72E09"/>
    <w:rsid w:val="00C74ED8"/>
    <w:rsid w:val="00C82295"/>
    <w:rsid w:val="00CA7C5D"/>
    <w:rsid w:val="00CB4562"/>
    <w:rsid w:val="00CC3E71"/>
    <w:rsid w:val="00CC6588"/>
    <w:rsid w:val="00CD6CBE"/>
    <w:rsid w:val="00CF2FA4"/>
    <w:rsid w:val="00D07A37"/>
    <w:rsid w:val="00D46A9C"/>
    <w:rsid w:val="00D56867"/>
    <w:rsid w:val="00D57650"/>
    <w:rsid w:val="00D61239"/>
    <w:rsid w:val="00D766B1"/>
    <w:rsid w:val="00D86A93"/>
    <w:rsid w:val="00DA5397"/>
    <w:rsid w:val="00DB14C3"/>
    <w:rsid w:val="00DB4CFF"/>
    <w:rsid w:val="00DB78B7"/>
    <w:rsid w:val="00DC52BF"/>
    <w:rsid w:val="00DC620D"/>
    <w:rsid w:val="00DC6FC3"/>
    <w:rsid w:val="00DD7876"/>
    <w:rsid w:val="00DF6A23"/>
    <w:rsid w:val="00E10BF8"/>
    <w:rsid w:val="00E11F06"/>
    <w:rsid w:val="00E2151F"/>
    <w:rsid w:val="00E219BE"/>
    <w:rsid w:val="00E45974"/>
    <w:rsid w:val="00E45D7D"/>
    <w:rsid w:val="00E7268A"/>
    <w:rsid w:val="00E72AD4"/>
    <w:rsid w:val="00E737DE"/>
    <w:rsid w:val="00E76CEE"/>
    <w:rsid w:val="00E97D29"/>
    <w:rsid w:val="00EC0ED3"/>
    <w:rsid w:val="00EC7F4E"/>
    <w:rsid w:val="00F2169B"/>
    <w:rsid w:val="00F22802"/>
    <w:rsid w:val="00F7329D"/>
    <w:rsid w:val="00F73391"/>
    <w:rsid w:val="00F7606E"/>
    <w:rsid w:val="00F85E70"/>
    <w:rsid w:val="00F92A11"/>
    <w:rsid w:val="00FA23CC"/>
    <w:rsid w:val="00FA6A84"/>
    <w:rsid w:val="00FB158B"/>
    <w:rsid w:val="00FB43FB"/>
    <w:rsid w:val="00FD6DF5"/>
    <w:rsid w:val="00F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27315-0D5F-4F96-B877-7567EC80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496"/>
    <w:pPr>
      <w:spacing w:after="0" w:line="240" w:lineRule="auto"/>
    </w:pPr>
  </w:style>
  <w:style w:type="table" w:styleId="a4">
    <w:name w:val="Table Grid"/>
    <w:basedOn w:val="a1"/>
    <w:uiPriority w:val="39"/>
    <w:rsid w:val="004D0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 Знак Знак Знак Знак Знак Знак"/>
    <w:basedOn w:val="a"/>
    <w:rsid w:val="00746B08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B73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3AEA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B73AEA"/>
  </w:style>
  <w:style w:type="paragraph" w:styleId="a8">
    <w:name w:val="header"/>
    <w:basedOn w:val="a"/>
    <w:link w:val="a9"/>
    <w:uiPriority w:val="99"/>
    <w:unhideWhenUsed/>
    <w:rsid w:val="00865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5B95"/>
  </w:style>
  <w:style w:type="paragraph" w:styleId="aa">
    <w:name w:val="footer"/>
    <w:basedOn w:val="a"/>
    <w:link w:val="ab"/>
    <w:uiPriority w:val="99"/>
    <w:unhideWhenUsed/>
    <w:rsid w:val="00865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5B95"/>
  </w:style>
  <w:style w:type="paragraph" w:customStyle="1" w:styleId="ConsPlusNormal">
    <w:name w:val="ConsPlusNormal"/>
    <w:rsid w:val="0031799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704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A4E34-23C8-4CD4-A69F-79928F2A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17</Pages>
  <Words>5276</Words>
  <Characters>30078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64</cp:revision>
  <cp:lastPrinted>2015-09-08T12:50:00Z</cp:lastPrinted>
  <dcterms:created xsi:type="dcterms:W3CDTF">2015-08-04T06:39:00Z</dcterms:created>
  <dcterms:modified xsi:type="dcterms:W3CDTF">2015-09-08T12:59:00Z</dcterms:modified>
</cp:coreProperties>
</file>